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6774548C" w14:paraId="60985BFD" wp14:textId="1C939E79">
      <w:pPr>
        <w:pStyle w:val="Normal"/>
        <w:rPr>
          <w:color w:val="0070C0"/>
          <w:sz w:val="28"/>
          <w:szCs w:val="28"/>
        </w:rPr>
      </w:pPr>
      <w:bookmarkStart w:name="_GoBack" w:id="0"/>
      <w:bookmarkEnd w:id="0"/>
      <w:bookmarkStart w:name="_Int_ORhC90jg" w:id="1959773692"/>
      <w:r w:rsidRPr="6774548C" w:rsidR="2EF4D9A2">
        <w:rPr>
          <w:color w:val="0070C0"/>
          <w:sz w:val="28"/>
          <w:szCs w:val="28"/>
        </w:rPr>
        <w:t>MINNESANTECKNINGAR</w:t>
      </w:r>
      <w:r w:rsidRPr="6774548C" w:rsidR="3B2361B6">
        <w:rPr>
          <w:color w:val="0070C0"/>
          <w:sz w:val="28"/>
          <w:szCs w:val="28"/>
        </w:rPr>
        <w:t>,</w:t>
      </w:r>
      <w:r w:rsidRPr="6774548C" w:rsidR="2EF4D9A2">
        <w:rPr>
          <w:color w:val="0070C0"/>
          <w:sz w:val="28"/>
          <w:szCs w:val="28"/>
        </w:rPr>
        <w:t xml:space="preserve"> NÄTVERK FAMILJERÄTT 2022-</w:t>
      </w:r>
      <w:r w:rsidRPr="6774548C" w:rsidR="4DA2B9A6">
        <w:rPr>
          <w:color w:val="0070C0"/>
          <w:sz w:val="28"/>
          <w:szCs w:val="28"/>
        </w:rPr>
        <w:t>11</w:t>
      </w:r>
      <w:r w:rsidRPr="6774548C" w:rsidR="2EF4D9A2">
        <w:rPr>
          <w:color w:val="0070C0"/>
          <w:sz w:val="28"/>
          <w:szCs w:val="28"/>
        </w:rPr>
        <w:t>-</w:t>
      </w:r>
      <w:r w:rsidRPr="6774548C" w:rsidR="64241AEE">
        <w:rPr>
          <w:color w:val="0070C0"/>
          <w:sz w:val="28"/>
          <w:szCs w:val="28"/>
        </w:rPr>
        <w:t>0</w:t>
      </w:r>
      <w:r w:rsidRPr="6774548C" w:rsidR="1D53204E">
        <w:rPr>
          <w:color w:val="0070C0"/>
          <w:sz w:val="28"/>
          <w:szCs w:val="28"/>
        </w:rPr>
        <w:t>3</w:t>
      </w:r>
      <w:r w:rsidRPr="6774548C" w:rsidR="64241AEE">
        <w:rPr>
          <w:color w:val="0070C0"/>
          <w:sz w:val="28"/>
          <w:szCs w:val="28"/>
        </w:rPr>
        <w:t>.</w:t>
      </w:r>
      <w:r w:rsidRPr="6774548C" w:rsidR="0585F6F3">
        <w:rPr>
          <w:color w:val="0070C0"/>
          <w:sz w:val="28"/>
          <w:szCs w:val="28"/>
        </w:rPr>
        <w:t xml:space="preserve">  </w:t>
      </w:r>
    </w:p>
    <w:p xmlns:wp14="http://schemas.microsoft.com/office/word/2010/wordml" w:rsidP="2D040827" w14:paraId="56CB2131" wp14:textId="6E1C6C4A">
      <w:pPr>
        <w:pStyle w:val="Normal"/>
        <w:rPr>
          <w:color w:val="4471C4" w:themeColor="accent1" w:themeTint="FF" w:themeShade="FF"/>
          <w:sz w:val="28"/>
          <w:szCs w:val="28"/>
        </w:rPr>
      </w:pPr>
      <w:r w:rsidR="0585F6F3">
        <w:drawing>
          <wp:inline xmlns:wp14="http://schemas.microsoft.com/office/word/2010/wordprocessingDrawing" wp14:editId="0F1D83C0" wp14:anchorId="1A570DCA">
            <wp:extent cx="1037167" cy="417268"/>
            <wp:effectExtent l="0" t="0" r="0" b="0"/>
            <wp:docPr id="109496574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bc82d75219547d8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37167" cy="417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774548C" w:rsidR="0585F6F3">
        <w:rPr>
          <w:color w:val="4471C4"/>
          <w:sz w:val="28"/>
          <w:szCs w:val="28"/>
        </w:rPr>
        <w:t xml:space="preserve"> </w:t>
      </w:r>
      <w:bookmarkEnd w:id="1959773692"/>
    </w:p>
    <w:p w:rsidR="64241AEE" w:rsidP="32248CDE" w:rsidRDefault="64241AEE" w14:paraId="035A7107" w14:textId="471ED0C3">
      <w:pPr>
        <w:pStyle w:val="Normal"/>
        <w:rPr>
          <w:color w:val="auto"/>
          <w:sz w:val="24"/>
          <w:szCs w:val="24"/>
        </w:rPr>
      </w:pPr>
      <w:r w:rsidRPr="0F550F2D" w:rsidR="64241AEE">
        <w:rPr>
          <w:color w:val="auto"/>
          <w:sz w:val="24"/>
          <w:szCs w:val="24"/>
        </w:rPr>
        <w:t>Deltagare: Lena Helgesson (Uddevalla),</w:t>
      </w:r>
      <w:r w:rsidRPr="0F550F2D" w:rsidR="6C39945A">
        <w:rPr>
          <w:color w:val="auto"/>
          <w:sz w:val="24"/>
          <w:szCs w:val="24"/>
        </w:rPr>
        <w:t xml:space="preserve"> Åsa Larsson (Uddevalla),</w:t>
      </w:r>
      <w:r w:rsidRPr="0F550F2D" w:rsidR="64241AEE">
        <w:rPr>
          <w:color w:val="auto"/>
          <w:sz w:val="24"/>
          <w:szCs w:val="24"/>
        </w:rPr>
        <w:t xml:space="preserve"> </w:t>
      </w:r>
      <w:r w:rsidRPr="0F550F2D" w:rsidR="64241AEE">
        <w:rPr>
          <w:color w:val="auto"/>
          <w:sz w:val="24"/>
          <w:szCs w:val="24"/>
        </w:rPr>
        <w:t xml:space="preserve">Ingela </w:t>
      </w:r>
      <w:proofErr w:type="spellStart"/>
      <w:r w:rsidRPr="0F550F2D" w:rsidR="64241AEE">
        <w:rPr>
          <w:color w:val="auto"/>
          <w:sz w:val="24"/>
          <w:szCs w:val="24"/>
        </w:rPr>
        <w:t>Bernholtz</w:t>
      </w:r>
      <w:proofErr w:type="spellEnd"/>
      <w:r w:rsidRPr="0F550F2D" w:rsidR="64241AEE">
        <w:rPr>
          <w:color w:val="auto"/>
          <w:sz w:val="24"/>
          <w:szCs w:val="24"/>
        </w:rPr>
        <w:t xml:space="preserve"> (St</w:t>
      </w:r>
      <w:r w:rsidRPr="0F550F2D" w:rsidR="61E098CD">
        <w:rPr>
          <w:color w:val="auto"/>
          <w:sz w:val="24"/>
          <w:szCs w:val="24"/>
        </w:rPr>
        <w:t>römstad),</w:t>
      </w:r>
      <w:r w:rsidRPr="0F550F2D" w:rsidR="0D304000">
        <w:rPr>
          <w:color w:val="auto"/>
          <w:sz w:val="24"/>
          <w:szCs w:val="24"/>
        </w:rPr>
        <w:t xml:space="preserve"> </w:t>
      </w:r>
      <w:r w:rsidRPr="0F550F2D" w:rsidR="61E098CD">
        <w:rPr>
          <w:color w:val="auto"/>
          <w:sz w:val="24"/>
          <w:szCs w:val="24"/>
        </w:rPr>
        <w:t>Karin Saini (Vänersborg), Henrik Jernström (</w:t>
      </w:r>
      <w:r w:rsidRPr="0F550F2D" w:rsidR="0DD5ECF5">
        <w:rPr>
          <w:color w:val="auto"/>
          <w:sz w:val="24"/>
          <w:szCs w:val="24"/>
        </w:rPr>
        <w:t xml:space="preserve">Trollhättan), </w:t>
      </w:r>
      <w:r w:rsidRPr="0F550F2D" w:rsidR="22B9B651">
        <w:rPr>
          <w:color w:val="auto"/>
          <w:sz w:val="24"/>
          <w:szCs w:val="24"/>
        </w:rPr>
        <w:t>Simone Geerts (Dalsland</w:t>
      </w:r>
      <w:r w:rsidRPr="0F550F2D" w:rsidR="22B9B651">
        <w:rPr>
          <w:color w:val="auto"/>
          <w:sz w:val="24"/>
          <w:szCs w:val="24"/>
        </w:rPr>
        <w:t>)</w:t>
      </w:r>
      <w:r w:rsidRPr="0F550F2D" w:rsidR="48519F34">
        <w:rPr>
          <w:color w:val="auto"/>
          <w:sz w:val="24"/>
          <w:szCs w:val="24"/>
        </w:rPr>
        <w:t>,</w:t>
      </w:r>
      <w:r w:rsidRPr="0F550F2D" w:rsidR="1A5BBF22">
        <w:rPr>
          <w:color w:val="auto"/>
          <w:sz w:val="24"/>
          <w:szCs w:val="24"/>
        </w:rPr>
        <w:t xml:space="preserve"> </w:t>
      </w:r>
      <w:r w:rsidRPr="0F550F2D" w:rsidR="0DD5ECF5">
        <w:rPr>
          <w:color w:val="auto"/>
          <w:sz w:val="24"/>
          <w:szCs w:val="24"/>
        </w:rPr>
        <w:t>Helena</w:t>
      </w:r>
      <w:r w:rsidRPr="0F550F2D" w:rsidR="0DD5ECF5">
        <w:rPr>
          <w:color w:val="auto"/>
          <w:sz w:val="24"/>
          <w:szCs w:val="24"/>
        </w:rPr>
        <w:t xml:space="preserve"> </w:t>
      </w:r>
      <w:proofErr w:type="spellStart"/>
      <w:r w:rsidRPr="0F550F2D" w:rsidR="0DD5ECF5">
        <w:rPr>
          <w:color w:val="auto"/>
          <w:sz w:val="24"/>
          <w:szCs w:val="24"/>
        </w:rPr>
        <w:t>Weiland</w:t>
      </w:r>
      <w:proofErr w:type="spellEnd"/>
      <w:r w:rsidRPr="0F550F2D" w:rsidR="0DD5ECF5">
        <w:rPr>
          <w:color w:val="auto"/>
          <w:sz w:val="24"/>
          <w:szCs w:val="24"/>
        </w:rPr>
        <w:t xml:space="preserve"> (Dalsland</w:t>
      </w:r>
      <w:r w:rsidRPr="0F550F2D" w:rsidR="4B8C06F3">
        <w:rPr>
          <w:color w:val="auto"/>
          <w:sz w:val="24"/>
          <w:szCs w:val="24"/>
        </w:rPr>
        <w:t xml:space="preserve">), </w:t>
      </w:r>
      <w:r w:rsidRPr="0F550F2D" w:rsidR="0DD5ECF5">
        <w:rPr>
          <w:color w:val="auto"/>
          <w:sz w:val="24"/>
          <w:szCs w:val="24"/>
        </w:rPr>
        <w:t xml:space="preserve">Ulrika </w:t>
      </w:r>
      <w:proofErr w:type="spellStart"/>
      <w:r w:rsidRPr="0F550F2D" w:rsidR="0DD5ECF5">
        <w:rPr>
          <w:color w:val="auto"/>
          <w:sz w:val="24"/>
          <w:szCs w:val="24"/>
        </w:rPr>
        <w:t>Bj</w:t>
      </w:r>
      <w:r w:rsidRPr="0F550F2D" w:rsidR="5734E63C">
        <w:rPr>
          <w:color w:val="auto"/>
          <w:sz w:val="24"/>
          <w:szCs w:val="24"/>
        </w:rPr>
        <w:t>elven</w:t>
      </w:r>
      <w:r w:rsidRPr="0F550F2D" w:rsidR="738EF5F1">
        <w:rPr>
          <w:color w:val="auto"/>
          <w:sz w:val="24"/>
          <w:szCs w:val="24"/>
        </w:rPr>
        <w:t>mark</w:t>
      </w:r>
      <w:proofErr w:type="spellEnd"/>
      <w:r w:rsidRPr="0F550F2D" w:rsidR="738EF5F1">
        <w:rPr>
          <w:color w:val="auto"/>
          <w:sz w:val="24"/>
          <w:szCs w:val="24"/>
        </w:rPr>
        <w:t xml:space="preserve"> (Lysekil),</w:t>
      </w:r>
      <w:r w:rsidRPr="0F550F2D" w:rsidR="4FB320FD">
        <w:rPr>
          <w:color w:val="auto"/>
          <w:sz w:val="24"/>
          <w:szCs w:val="24"/>
        </w:rPr>
        <w:t xml:space="preserve"> Anna Malm (Orust), Birgitta Aronsson (Tanum), Karin Skoog (Sotenäs/Munkedal),</w:t>
      </w:r>
      <w:r w:rsidRPr="0F550F2D" w:rsidR="595C8293">
        <w:rPr>
          <w:color w:val="auto"/>
          <w:sz w:val="24"/>
          <w:szCs w:val="24"/>
        </w:rPr>
        <w:t xml:space="preserve"> </w:t>
      </w:r>
      <w:r w:rsidRPr="0F550F2D" w:rsidR="738EF5F1">
        <w:rPr>
          <w:color w:val="auto"/>
          <w:sz w:val="24"/>
          <w:szCs w:val="24"/>
        </w:rPr>
        <w:t xml:space="preserve">Helene </w:t>
      </w:r>
      <w:r w:rsidRPr="0F550F2D" w:rsidR="03782A06">
        <w:rPr>
          <w:color w:val="auto"/>
          <w:sz w:val="24"/>
          <w:szCs w:val="24"/>
        </w:rPr>
        <w:t>S</w:t>
      </w:r>
      <w:r w:rsidRPr="0F550F2D" w:rsidR="738EF5F1">
        <w:rPr>
          <w:color w:val="auto"/>
          <w:sz w:val="24"/>
          <w:szCs w:val="24"/>
        </w:rPr>
        <w:t>vantesson</w:t>
      </w:r>
      <w:r w:rsidRPr="0F550F2D" w:rsidR="738EF5F1">
        <w:rPr>
          <w:color w:val="auto"/>
          <w:sz w:val="24"/>
          <w:szCs w:val="24"/>
        </w:rPr>
        <w:t xml:space="preserve"> (kommunalförbundet Fyrbodal).</w:t>
      </w:r>
    </w:p>
    <w:p w:rsidR="738EF5F1" w:rsidP="2D040827" w:rsidRDefault="738EF5F1" w14:paraId="614BC535" w14:textId="2B1145F8">
      <w:pPr>
        <w:pStyle w:val="Normal"/>
        <w:rPr>
          <w:color w:val="0070C0" w:themeColor="accent1" w:themeTint="FF" w:themeShade="FF"/>
          <w:sz w:val="24"/>
          <w:szCs w:val="24"/>
          <w:u w:val="single"/>
        </w:rPr>
      </w:pPr>
      <w:r w:rsidRPr="6774548C" w:rsidR="738EF5F1">
        <w:rPr>
          <w:color w:val="0070C0"/>
          <w:sz w:val="24"/>
          <w:szCs w:val="24"/>
          <w:u w:val="single"/>
        </w:rPr>
        <w:t>Frågor till och från nätverket:</w:t>
      </w:r>
    </w:p>
    <w:p w:rsidR="738EF5F1" w:rsidP="32248CDE" w:rsidRDefault="738EF5F1" w14:paraId="330394E7" w14:textId="28D69E97">
      <w:pPr>
        <w:pStyle w:val="Normal"/>
        <w:rPr>
          <w:color w:val="auto"/>
          <w:sz w:val="24"/>
          <w:szCs w:val="24"/>
        </w:rPr>
      </w:pPr>
      <w:r w:rsidRPr="45772E17" w:rsidR="738EF5F1">
        <w:rPr>
          <w:color w:val="auto"/>
          <w:sz w:val="24"/>
          <w:szCs w:val="24"/>
          <w:u w:val="single"/>
        </w:rPr>
        <w:t>Informationssamtal</w:t>
      </w:r>
      <w:r w:rsidRPr="45772E17" w:rsidR="7A6B855D">
        <w:rPr>
          <w:color w:val="auto"/>
          <w:sz w:val="24"/>
          <w:szCs w:val="24"/>
          <w:u w:val="single"/>
        </w:rPr>
        <w:t>, gemensamma/individuella</w:t>
      </w:r>
      <w:r w:rsidRPr="45772E17" w:rsidR="738EF5F1">
        <w:rPr>
          <w:color w:val="auto"/>
          <w:sz w:val="24"/>
          <w:szCs w:val="24"/>
          <w:u w:val="single"/>
        </w:rPr>
        <w:t>:</w:t>
      </w:r>
      <w:r w:rsidRPr="45772E17" w:rsidR="25DF6352">
        <w:rPr>
          <w:color w:val="auto"/>
          <w:sz w:val="24"/>
          <w:szCs w:val="24"/>
        </w:rPr>
        <w:t xml:space="preserve"> Nätverket utbyter erfarenheter kring att ha informationssamtalen individuellt eller gemensamt med båda parter. </w:t>
      </w:r>
      <w:r w:rsidRPr="45772E17" w:rsidR="118200EF">
        <w:rPr>
          <w:color w:val="auto"/>
          <w:sz w:val="24"/>
          <w:szCs w:val="24"/>
        </w:rPr>
        <w:t>Dialog i nätverket kring vad lagstiftningen säger om att erbjuda informationssamtal</w:t>
      </w:r>
      <w:r w:rsidRPr="45772E17" w:rsidR="49C04FBC">
        <w:rPr>
          <w:color w:val="auto"/>
          <w:sz w:val="24"/>
          <w:szCs w:val="24"/>
        </w:rPr>
        <w:t xml:space="preserve"> och hur man konkret gör i de olika kommunerna.</w:t>
      </w:r>
      <w:r w:rsidRPr="45772E17" w:rsidR="3F1C489C">
        <w:rPr>
          <w:color w:val="auto"/>
          <w:sz w:val="24"/>
          <w:szCs w:val="24"/>
        </w:rPr>
        <w:t xml:space="preserve"> Informationssamtal leder ibland</w:t>
      </w:r>
      <w:r w:rsidRPr="45772E17" w:rsidR="49C04FBC">
        <w:rPr>
          <w:color w:val="auto"/>
          <w:sz w:val="24"/>
          <w:szCs w:val="24"/>
        </w:rPr>
        <w:t xml:space="preserve"> till samarbetssamtal.</w:t>
      </w:r>
      <w:r w:rsidRPr="45772E17" w:rsidR="2075D5FA">
        <w:rPr>
          <w:color w:val="auto"/>
          <w:sz w:val="24"/>
          <w:szCs w:val="24"/>
        </w:rPr>
        <w:t xml:space="preserve"> Dialog kring informationssamtalens innehåll</w:t>
      </w:r>
      <w:r w:rsidRPr="45772E17" w:rsidR="62F604A8">
        <w:rPr>
          <w:color w:val="auto"/>
          <w:sz w:val="24"/>
          <w:szCs w:val="24"/>
        </w:rPr>
        <w:t xml:space="preserve"> och förslag på olika kreativa arbetssätt. </w:t>
      </w:r>
      <w:r w:rsidRPr="45772E17" w:rsidR="00ED5C73">
        <w:rPr>
          <w:color w:val="auto"/>
          <w:sz w:val="24"/>
          <w:szCs w:val="24"/>
        </w:rPr>
        <w:t>Vidare dialog kring att det kan vara en utmaning att hitta lösningar i komplicerade ärenden, till exempel vid vå</w:t>
      </w:r>
      <w:r w:rsidRPr="45772E17" w:rsidR="2E6816A2">
        <w:rPr>
          <w:color w:val="auto"/>
          <w:sz w:val="24"/>
          <w:szCs w:val="24"/>
        </w:rPr>
        <w:t xml:space="preserve">ld i nära relation där fokus behöver vara på säkerhet och skyddsbehov. </w:t>
      </w:r>
      <w:r w:rsidRPr="45772E17" w:rsidR="2075D5FA">
        <w:rPr>
          <w:color w:val="auto"/>
          <w:sz w:val="24"/>
          <w:szCs w:val="24"/>
        </w:rPr>
        <w:t xml:space="preserve"> </w:t>
      </w:r>
    </w:p>
    <w:p w:rsidR="738EF5F1" w:rsidP="32248CDE" w:rsidRDefault="738EF5F1" w14:paraId="3C27484C" w14:textId="695BDD7A">
      <w:pPr>
        <w:pStyle w:val="Normal"/>
        <w:rPr>
          <w:color w:val="auto"/>
          <w:sz w:val="24"/>
          <w:szCs w:val="24"/>
        </w:rPr>
      </w:pPr>
      <w:r w:rsidRPr="0F550F2D" w:rsidR="738EF5F1">
        <w:rPr>
          <w:color w:val="auto"/>
          <w:sz w:val="24"/>
          <w:szCs w:val="24"/>
          <w:u w:val="single"/>
        </w:rPr>
        <w:t>Utbildning kring adoption- kort information:</w:t>
      </w:r>
      <w:r w:rsidRPr="0F550F2D" w:rsidR="242358DF">
        <w:rPr>
          <w:color w:val="auto"/>
          <w:sz w:val="24"/>
          <w:szCs w:val="24"/>
        </w:rPr>
        <w:t xml:space="preserve"> Arbetsgruppen jobbar vidare med frågan och undersöker olika upplägg. Förhoppningsvis går det att ordna en utbildningsdag i början av 2023.</w:t>
      </w:r>
      <w:r w:rsidRPr="0F550F2D" w:rsidR="37193B18">
        <w:rPr>
          <w:color w:val="auto"/>
          <w:sz w:val="24"/>
          <w:szCs w:val="24"/>
        </w:rPr>
        <w:t xml:space="preserve"> Lena Helgesson och Anna Malm inhämtar tankar och önskemål från nätverket kring innehåll på en utbildningsdag. </w:t>
      </w:r>
      <w:r w:rsidRPr="0F550F2D" w:rsidR="2B547294">
        <w:rPr>
          <w:color w:val="auto"/>
          <w:sz w:val="24"/>
          <w:szCs w:val="24"/>
        </w:rPr>
        <w:t>Förslag som framkommer: analys kring refle</w:t>
      </w:r>
      <w:r w:rsidRPr="0F550F2D" w:rsidR="1997DC56">
        <w:rPr>
          <w:color w:val="auto"/>
          <w:sz w:val="24"/>
          <w:szCs w:val="24"/>
        </w:rPr>
        <w:t>ktions</w:t>
      </w:r>
      <w:r w:rsidRPr="0F550F2D" w:rsidR="2B547294">
        <w:rPr>
          <w:color w:val="auto"/>
          <w:sz w:val="24"/>
          <w:szCs w:val="24"/>
        </w:rPr>
        <w:t xml:space="preserve">förmåga och </w:t>
      </w:r>
      <w:proofErr w:type="spellStart"/>
      <w:r w:rsidRPr="0F550F2D" w:rsidR="2B547294">
        <w:rPr>
          <w:color w:val="auto"/>
          <w:sz w:val="24"/>
          <w:szCs w:val="24"/>
        </w:rPr>
        <w:t>mentaliseri</w:t>
      </w:r>
      <w:r w:rsidRPr="0F550F2D" w:rsidR="0F1D83C0">
        <w:rPr>
          <w:color w:val="auto"/>
          <w:sz w:val="24"/>
          <w:szCs w:val="24"/>
        </w:rPr>
        <w:t>ng</w:t>
      </w:r>
      <w:proofErr w:type="spellEnd"/>
      <w:r w:rsidRPr="0F550F2D" w:rsidR="0F1D83C0">
        <w:rPr>
          <w:color w:val="auto"/>
          <w:sz w:val="24"/>
          <w:szCs w:val="24"/>
        </w:rPr>
        <w:t xml:space="preserve"> </w:t>
      </w:r>
      <w:r w:rsidRPr="0F550F2D" w:rsidR="2B547294">
        <w:rPr>
          <w:color w:val="auto"/>
          <w:sz w:val="24"/>
          <w:szCs w:val="24"/>
        </w:rPr>
        <w:t>hos ado</w:t>
      </w:r>
      <w:r w:rsidRPr="0F550F2D" w:rsidR="3A4C9A1B">
        <w:rPr>
          <w:color w:val="auto"/>
          <w:sz w:val="24"/>
          <w:szCs w:val="24"/>
        </w:rPr>
        <w:t>p</w:t>
      </w:r>
      <w:r w:rsidRPr="0F550F2D" w:rsidR="2B547294">
        <w:rPr>
          <w:color w:val="auto"/>
          <w:sz w:val="24"/>
          <w:szCs w:val="24"/>
        </w:rPr>
        <w:t>tivföräldrar</w:t>
      </w:r>
      <w:r w:rsidRPr="0F550F2D" w:rsidR="076C7D6E">
        <w:rPr>
          <w:color w:val="auto"/>
          <w:sz w:val="24"/>
          <w:szCs w:val="24"/>
        </w:rPr>
        <w:t>, sär</w:t>
      </w:r>
      <w:r w:rsidRPr="0F550F2D" w:rsidR="4CE55373">
        <w:rPr>
          <w:color w:val="auto"/>
          <w:sz w:val="24"/>
          <w:szCs w:val="24"/>
        </w:rPr>
        <w:t>skilda</w:t>
      </w:r>
      <w:r w:rsidRPr="0F550F2D" w:rsidR="076C7D6E">
        <w:rPr>
          <w:color w:val="auto"/>
          <w:sz w:val="24"/>
          <w:szCs w:val="24"/>
        </w:rPr>
        <w:t xml:space="preserve"> behov hos barnet och resurser hos </w:t>
      </w:r>
      <w:r w:rsidRPr="0F550F2D" w:rsidR="4ECE61F9">
        <w:rPr>
          <w:color w:val="auto"/>
          <w:sz w:val="24"/>
          <w:szCs w:val="24"/>
        </w:rPr>
        <w:t>adoptiv</w:t>
      </w:r>
      <w:r w:rsidRPr="0F550F2D" w:rsidR="076C7D6E">
        <w:rPr>
          <w:color w:val="auto"/>
          <w:sz w:val="24"/>
          <w:szCs w:val="24"/>
        </w:rPr>
        <w:t>föräldrar, omvärldsbevakning</w:t>
      </w:r>
      <w:r w:rsidRPr="0F550F2D" w:rsidR="7307EAAC">
        <w:rPr>
          <w:color w:val="auto"/>
          <w:sz w:val="24"/>
          <w:szCs w:val="24"/>
        </w:rPr>
        <w:t xml:space="preserve"> kring samkönade par, privata adoptioner, juridiska aspekter</w:t>
      </w:r>
      <w:r w:rsidRPr="0F550F2D" w:rsidR="7BA7FA19">
        <w:rPr>
          <w:color w:val="auto"/>
          <w:sz w:val="24"/>
          <w:szCs w:val="24"/>
        </w:rPr>
        <w:t xml:space="preserve">, ålder, hälsa och </w:t>
      </w:r>
      <w:r w:rsidRPr="0F550F2D" w:rsidR="45D900D0">
        <w:rPr>
          <w:color w:val="auto"/>
          <w:sz w:val="24"/>
          <w:szCs w:val="24"/>
        </w:rPr>
        <w:t>nya föreskrifter.</w:t>
      </w:r>
    </w:p>
    <w:p w:rsidR="7FC9B23A" w:rsidP="6774548C" w:rsidRDefault="7FC9B23A" w14:paraId="3F6A502D" w14:textId="3E9C573E">
      <w:pPr>
        <w:pStyle w:val="Normal"/>
        <w:rPr>
          <w:color w:val="auto"/>
          <w:sz w:val="24"/>
          <w:szCs w:val="24"/>
          <w:u w:val="none"/>
        </w:rPr>
      </w:pPr>
      <w:r w:rsidRPr="0F550F2D" w:rsidR="5A5D86FD">
        <w:rPr>
          <w:color w:val="auto"/>
          <w:sz w:val="24"/>
          <w:szCs w:val="24"/>
          <w:u w:val="single"/>
        </w:rPr>
        <w:t xml:space="preserve">Vid begäran om upplysning </w:t>
      </w:r>
      <w:r w:rsidRPr="0F550F2D" w:rsidR="4B7DCDD9">
        <w:rPr>
          <w:color w:val="auto"/>
          <w:sz w:val="24"/>
          <w:szCs w:val="24"/>
          <w:u w:val="single"/>
        </w:rPr>
        <w:t>från</w:t>
      </w:r>
      <w:r w:rsidRPr="0F550F2D" w:rsidR="7FC9B23A">
        <w:rPr>
          <w:color w:val="auto"/>
          <w:sz w:val="24"/>
          <w:szCs w:val="24"/>
          <w:u w:val="single"/>
        </w:rPr>
        <w:t xml:space="preserve"> tingsrätten</w:t>
      </w:r>
      <w:r w:rsidRPr="0F550F2D" w:rsidR="3BDE4AA1">
        <w:rPr>
          <w:color w:val="auto"/>
          <w:sz w:val="24"/>
          <w:szCs w:val="24"/>
          <w:u w:val="single"/>
        </w:rPr>
        <w:t xml:space="preserve"> - </w:t>
      </w:r>
      <w:r w:rsidRPr="0F550F2D" w:rsidR="4B253190">
        <w:rPr>
          <w:color w:val="auto"/>
          <w:sz w:val="24"/>
          <w:szCs w:val="24"/>
          <w:u w:val="single"/>
        </w:rPr>
        <w:t xml:space="preserve">efterfråga </w:t>
      </w:r>
      <w:r w:rsidRPr="0F550F2D" w:rsidR="3BDE4AA1">
        <w:rPr>
          <w:color w:val="auto"/>
          <w:sz w:val="24"/>
          <w:szCs w:val="24"/>
          <w:u w:val="single"/>
        </w:rPr>
        <w:t>svaromål</w:t>
      </w:r>
      <w:r w:rsidRPr="0F550F2D" w:rsidR="7FC9B23A">
        <w:rPr>
          <w:color w:val="auto"/>
          <w:sz w:val="24"/>
          <w:szCs w:val="24"/>
          <w:u w:val="single"/>
        </w:rPr>
        <w:t>:</w:t>
      </w:r>
      <w:r w:rsidRPr="0F550F2D" w:rsidR="7339853F">
        <w:rPr>
          <w:color w:val="auto"/>
          <w:sz w:val="24"/>
          <w:szCs w:val="24"/>
          <w:u w:val="none"/>
        </w:rPr>
        <w:t xml:space="preserve"> </w:t>
      </w:r>
      <w:r w:rsidRPr="0F550F2D" w:rsidR="52B09B58">
        <w:rPr>
          <w:color w:val="auto"/>
          <w:sz w:val="24"/>
          <w:szCs w:val="24"/>
          <w:u w:val="none"/>
        </w:rPr>
        <w:t xml:space="preserve">Lysekil tar upp frågan om det finns behov av att detta sker på rutin. Uddevalla och Strömstad tycker att det vore bra. Ulrika </w:t>
      </w:r>
      <w:r w:rsidRPr="0F550F2D" w:rsidR="57A7352C">
        <w:rPr>
          <w:color w:val="auto"/>
          <w:sz w:val="24"/>
          <w:szCs w:val="24"/>
          <w:u w:val="none"/>
        </w:rPr>
        <w:t xml:space="preserve">tar med frågan till handläggare på tingsrätten </w:t>
      </w:r>
      <w:r w:rsidRPr="0F550F2D" w:rsidR="69837A87">
        <w:rPr>
          <w:color w:val="auto"/>
          <w:sz w:val="24"/>
          <w:szCs w:val="24"/>
          <w:u w:val="none"/>
        </w:rPr>
        <w:t xml:space="preserve">i Uddevalla </w:t>
      </w:r>
      <w:r w:rsidRPr="0F550F2D" w:rsidR="57A7352C">
        <w:rPr>
          <w:color w:val="auto"/>
          <w:sz w:val="24"/>
          <w:szCs w:val="24"/>
          <w:u w:val="none"/>
        </w:rPr>
        <w:t>och återkopplar till nätverket.</w:t>
      </w:r>
    </w:p>
    <w:p w:rsidR="4944B5CA" w:rsidP="1141C108" w:rsidRDefault="4944B5CA" w14:paraId="1647426C" w14:textId="6E7C4F92">
      <w:pPr>
        <w:pStyle w:val="Normal"/>
        <w:rPr>
          <w:color w:val="auto"/>
          <w:sz w:val="24"/>
          <w:szCs w:val="24"/>
          <w:u w:val="none"/>
        </w:rPr>
      </w:pPr>
      <w:r w:rsidRPr="0F550F2D" w:rsidR="4944B5CA">
        <w:rPr>
          <w:color w:val="auto"/>
          <w:sz w:val="24"/>
          <w:szCs w:val="24"/>
          <w:u w:val="single"/>
        </w:rPr>
        <w:t xml:space="preserve">Erfarenheter kring VBU-utredningar vid överklagan till hovrätt: </w:t>
      </w:r>
      <w:r w:rsidRPr="0F550F2D" w:rsidR="4944B5CA">
        <w:rPr>
          <w:color w:val="auto"/>
          <w:sz w:val="24"/>
          <w:szCs w:val="24"/>
          <w:u w:val="none"/>
        </w:rPr>
        <w:t xml:space="preserve"> Dialog och diskussion i </w:t>
      </w:r>
      <w:r w:rsidRPr="0F550F2D" w:rsidR="4944B5CA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u w:val="none"/>
        </w:rPr>
        <w:t>n</w:t>
      </w:r>
      <w:r w:rsidRPr="0F550F2D" w:rsidR="459B8561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u w:val="none"/>
        </w:rPr>
        <w:t>ätve</w:t>
      </w:r>
      <w:r w:rsidRPr="0F550F2D" w:rsidR="02F77AF1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u w:val="none"/>
        </w:rPr>
        <w:t xml:space="preserve">rket. </w:t>
      </w:r>
      <w:r w:rsidRPr="0F550F2D" w:rsidR="02F77AF1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  <w:u w:val="none"/>
        </w:rPr>
        <w:t xml:space="preserve">Viktigt att svara på det som efterfrågas. </w:t>
      </w:r>
      <w:r w:rsidRPr="0F550F2D" w:rsidR="459B8561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  <w:u w:val="none"/>
        </w:rPr>
        <w:t>Kommunerna gör olika. Det går att hänvisa til</w:t>
      </w:r>
      <w:r w:rsidRPr="0F550F2D" w:rsidR="459B8561">
        <w:rPr>
          <w:color w:val="auto"/>
          <w:sz w:val="24"/>
          <w:szCs w:val="24"/>
          <w:u w:val="none"/>
        </w:rPr>
        <w:t>l</w:t>
      </w:r>
      <w:r w:rsidRPr="0F550F2D" w:rsidR="7FCE02E0">
        <w:rPr>
          <w:color w:val="auto"/>
          <w:sz w:val="24"/>
          <w:szCs w:val="24"/>
          <w:u w:val="none"/>
        </w:rPr>
        <w:t xml:space="preserve"> socialnämndens tidigare bedömning. Ingela från Strömstad skall kontakta hovrätten för at</w:t>
      </w:r>
      <w:r w:rsidRPr="0F550F2D" w:rsidR="4C864DE7">
        <w:rPr>
          <w:color w:val="auto"/>
          <w:sz w:val="24"/>
          <w:szCs w:val="24"/>
          <w:u w:val="none"/>
        </w:rPr>
        <w:t xml:space="preserve">t få mer information kring vad de efterfrågar i dessa fall. </w:t>
      </w:r>
      <w:r w:rsidRPr="0F550F2D" w:rsidR="4712B24F">
        <w:rPr>
          <w:color w:val="auto"/>
          <w:sz w:val="24"/>
          <w:szCs w:val="24"/>
          <w:u w:val="none"/>
        </w:rPr>
        <w:t>Å</w:t>
      </w:r>
      <w:r w:rsidRPr="0F550F2D" w:rsidR="4C864DE7">
        <w:rPr>
          <w:color w:val="auto"/>
          <w:sz w:val="24"/>
          <w:szCs w:val="24"/>
          <w:u w:val="none"/>
        </w:rPr>
        <w:t>terkop</w:t>
      </w:r>
      <w:r w:rsidRPr="0F550F2D" w:rsidR="2AA64371">
        <w:rPr>
          <w:color w:val="auto"/>
          <w:sz w:val="24"/>
          <w:szCs w:val="24"/>
          <w:u w:val="none"/>
        </w:rPr>
        <w:t>p</w:t>
      </w:r>
      <w:r w:rsidRPr="0F550F2D" w:rsidR="78765075">
        <w:rPr>
          <w:color w:val="auto"/>
          <w:sz w:val="24"/>
          <w:szCs w:val="24"/>
          <w:u w:val="none"/>
        </w:rPr>
        <w:t>lar</w:t>
      </w:r>
      <w:r w:rsidRPr="0F550F2D" w:rsidR="517AC249">
        <w:rPr>
          <w:color w:val="auto"/>
          <w:sz w:val="24"/>
          <w:szCs w:val="24"/>
          <w:u w:val="none"/>
        </w:rPr>
        <w:t xml:space="preserve"> till nätverket vad hovrätten svarar.</w:t>
      </w:r>
      <w:r w:rsidRPr="0F550F2D" w:rsidR="78765075">
        <w:rPr>
          <w:color w:val="auto"/>
          <w:sz w:val="24"/>
          <w:szCs w:val="24"/>
          <w:u w:val="none"/>
        </w:rPr>
        <w:t xml:space="preserve"> </w:t>
      </w:r>
    </w:p>
    <w:p w:rsidR="20D2E9A0" w:rsidP="6774548C" w:rsidRDefault="20D2E9A0" w14:paraId="499D5070" w14:textId="7521BE2B">
      <w:pPr>
        <w:pStyle w:val="Normal"/>
        <w:rPr>
          <w:color w:val="auto"/>
          <w:sz w:val="24"/>
          <w:szCs w:val="24"/>
          <w:u w:val="none"/>
        </w:rPr>
      </w:pPr>
      <w:r w:rsidRPr="0F550F2D" w:rsidR="20D2E9A0">
        <w:rPr>
          <w:color w:val="auto"/>
          <w:sz w:val="24"/>
          <w:szCs w:val="24"/>
          <w:u w:val="single"/>
        </w:rPr>
        <w:t xml:space="preserve">Skatteverket - </w:t>
      </w:r>
      <w:r w:rsidRPr="0F550F2D" w:rsidR="3564DEBC">
        <w:rPr>
          <w:color w:val="auto"/>
          <w:sz w:val="24"/>
          <w:szCs w:val="24"/>
          <w:u w:val="single"/>
        </w:rPr>
        <w:t>När faderskapet är fastställt i annat land:</w:t>
      </w:r>
      <w:r w:rsidRPr="0F550F2D" w:rsidR="3564DEBC">
        <w:rPr>
          <w:color w:val="auto"/>
          <w:sz w:val="24"/>
          <w:szCs w:val="24"/>
          <w:u w:val="none"/>
        </w:rPr>
        <w:t xml:space="preserve"> Dialog i nätverket kring frågan</w:t>
      </w:r>
      <w:r w:rsidRPr="0F550F2D" w:rsidR="54F9B7A1">
        <w:rPr>
          <w:color w:val="auto"/>
          <w:sz w:val="24"/>
          <w:szCs w:val="24"/>
          <w:u w:val="none"/>
        </w:rPr>
        <w:t xml:space="preserve"> om familjerätt i Sverige har skyldighet att göra faderskapsutredning när det gjorts i annat land. </w:t>
      </w:r>
      <w:r w:rsidRPr="0F550F2D" w:rsidR="532ED42B">
        <w:rPr>
          <w:color w:val="auto"/>
          <w:sz w:val="24"/>
          <w:szCs w:val="24"/>
          <w:u w:val="none"/>
        </w:rPr>
        <w:t>Framkommer att det inte behövs, undantagsvis vissa länder</w:t>
      </w:r>
      <w:r w:rsidRPr="0F550F2D" w:rsidR="17B61D9F">
        <w:rPr>
          <w:color w:val="auto"/>
          <w:sz w:val="24"/>
          <w:szCs w:val="24"/>
          <w:u w:val="none"/>
        </w:rPr>
        <w:t>.</w:t>
      </w:r>
      <w:r w:rsidRPr="0F550F2D" w:rsidR="1D1B801D">
        <w:rPr>
          <w:color w:val="auto"/>
          <w:sz w:val="24"/>
          <w:szCs w:val="24"/>
          <w:u w:val="none"/>
        </w:rPr>
        <w:t xml:space="preserve"> </w:t>
      </w:r>
    </w:p>
    <w:p w:rsidR="0A313155" w:rsidP="0F550F2D" w:rsidRDefault="0A313155" w14:paraId="412572D3" w14:textId="54DA5DA0">
      <w:pPr>
        <w:pStyle w:val="Normal"/>
        <w:rPr>
          <w:color w:val="auto"/>
          <w:sz w:val="24"/>
          <w:szCs w:val="24"/>
          <w:u w:val="none"/>
        </w:rPr>
      </w:pPr>
      <w:r w:rsidRPr="0F550F2D" w:rsidR="0A313155">
        <w:rPr>
          <w:color w:val="auto"/>
          <w:sz w:val="24"/>
          <w:szCs w:val="24"/>
          <w:u w:val="single"/>
        </w:rPr>
        <w:t>SES: stöd vid separation:</w:t>
      </w:r>
      <w:r w:rsidRPr="0F550F2D" w:rsidR="0A313155">
        <w:rPr>
          <w:color w:val="auto"/>
          <w:sz w:val="24"/>
          <w:szCs w:val="24"/>
          <w:u w:val="none"/>
        </w:rPr>
        <w:t xml:space="preserve">  Henrik </w:t>
      </w:r>
      <w:r w:rsidRPr="0F550F2D" w:rsidR="077AFBB8">
        <w:rPr>
          <w:color w:val="auto"/>
          <w:sz w:val="24"/>
          <w:szCs w:val="24"/>
          <w:u w:val="none"/>
        </w:rPr>
        <w:t>J</w:t>
      </w:r>
      <w:r w:rsidRPr="0F550F2D" w:rsidR="0A313155">
        <w:rPr>
          <w:color w:val="auto"/>
          <w:sz w:val="24"/>
          <w:szCs w:val="24"/>
          <w:u w:val="none"/>
        </w:rPr>
        <w:t xml:space="preserve">ernström ger en kort </w:t>
      </w:r>
      <w:r w:rsidRPr="0F550F2D" w:rsidR="48D61686">
        <w:rPr>
          <w:color w:val="auto"/>
          <w:sz w:val="24"/>
          <w:szCs w:val="24"/>
          <w:u w:val="none"/>
        </w:rPr>
        <w:t xml:space="preserve">sammanfattning </w:t>
      </w:r>
      <w:r w:rsidRPr="0F550F2D" w:rsidR="48D61686">
        <w:rPr>
          <w:color w:val="auto"/>
          <w:sz w:val="24"/>
          <w:szCs w:val="24"/>
          <w:u w:val="none"/>
        </w:rPr>
        <w:t xml:space="preserve">kring arbetet som varit i den grupp som träffats via teams under ca: 2 år. </w:t>
      </w:r>
      <w:r w:rsidRPr="0F550F2D" w:rsidR="17FEA3F3">
        <w:rPr>
          <w:color w:val="auto"/>
          <w:sz w:val="24"/>
          <w:szCs w:val="24"/>
          <w:u w:val="none"/>
        </w:rPr>
        <w:t>I dagsläget finns inga planer på att göra någon gemensam delregional/regional satsning på att implementera SES. Det är u</w:t>
      </w:r>
      <w:r w:rsidRPr="0F550F2D" w:rsidR="33704FDF">
        <w:rPr>
          <w:color w:val="auto"/>
          <w:sz w:val="24"/>
          <w:szCs w:val="24"/>
          <w:u w:val="none"/>
        </w:rPr>
        <w:t>pp till varje kommun att ta ställning om programmet skall erbjudas i den egna kommunen. Arbetet</w:t>
      </w:r>
      <w:r w:rsidRPr="0F550F2D" w:rsidR="63930691">
        <w:rPr>
          <w:color w:val="auto"/>
          <w:sz w:val="24"/>
          <w:szCs w:val="24"/>
          <w:u w:val="none"/>
        </w:rPr>
        <w:t xml:space="preserve"> i gruppen har för tillfället upphört. Det finns kommuner som använder SES</w:t>
      </w:r>
      <w:r w:rsidRPr="0F550F2D" w:rsidR="5DB0A24F">
        <w:rPr>
          <w:color w:val="auto"/>
          <w:sz w:val="24"/>
          <w:szCs w:val="24"/>
          <w:u w:val="none"/>
        </w:rPr>
        <w:t>, till exempel Lidköping, Helsingborg</w:t>
      </w:r>
      <w:r w:rsidRPr="0F550F2D" w:rsidR="63930691">
        <w:rPr>
          <w:color w:val="auto"/>
          <w:sz w:val="24"/>
          <w:szCs w:val="24"/>
          <w:u w:val="none"/>
        </w:rPr>
        <w:t xml:space="preserve"> </w:t>
      </w:r>
      <w:r w:rsidRPr="0F550F2D" w:rsidR="494C0F8E">
        <w:rPr>
          <w:color w:val="auto"/>
          <w:sz w:val="24"/>
          <w:szCs w:val="24"/>
          <w:u w:val="none"/>
        </w:rPr>
        <w:t>och Kungsbacka.</w:t>
      </w:r>
    </w:p>
    <w:p w:rsidR="2EDE0FAA" w:rsidP="6774548C" w:rsidRDefault="2EDE0FAA" w14:paraId="28170819" w14:textId="228A54FE">
      <w:pPr>
        <w:pStyle w:val="Normal"/>
        <w:rPr>
          <w:color w:val="auto"/>
          <w:sz w:val="24"/>
          <w:szCs w:val="24"/>
          <w:u w:val="none"/>
        </w:rPr>
      </w:pPr>
      <w:r w:rsidRPr="0F550F2D" w:rsidR="2EDE0FAA">
        <w:rPr>
          <w:color w:val="auto"/>
          <w:sz w:val="24"/>
          <w:szCs w:val="24"/>
          <w:u w:val="single"/>
        </w:rPr>
        <w:t>Kort nulägesbeskrivning från varje kommun:</w:t>
      </w:r>
      <w:r w:rsidRPr="0F550F2D" w:rsidR="2EDE0FAA">
        <w:rPr>
          <w:color w:val="auto"/>
          <w:sz w:val="24"/>
          <w:szCs w:val="24"/>
          <w:u w:val="none"/>
        </w:rPr>
        <w:t xml:space="preserve"> </w:t>
      </w:r>
    </w:p>
    <w:p w:rsidR="6774548C" w:rsidP="0F550F2D" w:rsidRDefault="6774548C" w14:paraId="1288F00B" w14:textId="264725FB">
      <w:pPr>
        <w:pStyle w:val="Normal"/>
        <w:rPr>
          <w:color w:val="auto"/>
          <w:sz w:val="24"/>
          <w:szCs w:val="24"/>
          <w:u w:val="none"/>
        </w:rPr>
      </w:pPr>
      <w:r w:rsidRPr="45772E17" w:rsidR="78948480">
        <w:rPr>
          <w:color w:val="auto"/>
          <w:sz w:val="24"/>
          <w:szCs w:val="24"/>
          <w:u w:val="none"/>
        </w:rPr>
        <w:t xml:space="preserve">Vänersborg: </w:t>
      </w:r>
      <w:r w:rsidRPr="45772E17" w:rsidR="051EE576">
        <w:rPr>
          <w:rFonts w:ascii="Calibri" w:hAnsi="Calibri" w:eastAsia="Calibri" w:cs="Calibri" w:asciiTheme="minorAscii" w:hAnsiTheme="minorAscii" w:eastAsiaTheme="minorAscii" w:cstheme="minorAscii"/>
          <w:color w:val="auto"/>
          <w:sz w:val="20"/>
          <w:szCs w:val="20"/>
          <w:u w:val="none"/>
        </w:rPr>
        <w:t>Ökat inflöde av ärenden</w:t>
      </w:r>
      <w:r w:rsidRPr="45772E17" w:rsidR="051EE576">
        <w:rPr>
          <w:color w:val="auto"/>
          <w:sz w:val="24"/>
          <w:szCs w:val="24"/>
          <w:u w:val="none"/>
        </w:rPr>
        <w:t xml:space="preserve"> (</w:t>
      </w:r>
      <w:r w:rsidRPr="45772E17" w:rsidR="43C3CAA7">
        <w:rPr>
          <w:color w:val="auto"/>
          <w:sz w:val="24"/>
          <w:szCs w:val="24"/>
          <w:u w:val="none"/>
        </w:rPr>
        <w:t>i mindre</w:t>
      </w:r>
      <w:r w:rsidRPr="45772E17" w:rsidR="051EE576">
        <w:rPr>
          <w:color w:val="auto"/>
          <w:sz w:val="24"/>
          <w:szCs w:val="24"/>
          <w:u w:val="none"/>
        </w:rPr>
        <w:t xml:space="preserve"> mängd) när det gäller vårdnadsutredningar</w:t>
      </w:r>
      <w:r w:rsidRPr="45772E17" w:rsidR="3D5D3443">
        <w:rPr>
          <w:color w:val="auto"/>
          <w:sz w:val="24"/>
          <w:szCs w:val="24"/>
          <w:u w:val="none"/>
        </w:rPr>
        <w:t>, upplysningar och informationssamtal</w:t>
      </w:r>
      <w:r w:rsidRPr="45772E17" w:rsidR="23163D40">
        <w:rPr>
          <w:color w:val="auto"/>
          <w:sz w:val="24"/>
          <w:szCs w:val="24"/>
          <w:u w:val="none"/>
        </w:rPr>
        <w:t>. En del informationssamtal leder till samarbetssamtal. Hela organisationen arbetar med processkartläggningar och flödesscheman.</w:t>
      </w:r>
      <w:r w:rsidRPr="45772E17" w:rsidR="4F0B9167">
        <w:rPr>
          <w:color w:val="auto"/>
          <w:sz w:val="24"/>
          <w:szCs w:val="24"/>
          <w:u w:val="none"/>
        </w:rPr>
        <w:t xml:space="preserve"> </w:t>
      </w:r>
    </w:p>
    <w:p w:rsidR="6774548C" w:rsidP="0F550F2D" w:rsidRDefault="6774548C" w14:paraId="1FA89885" w14:textId="1BA358F9">
      <w:pPr>
        <w:pStyle w:val="Normal"/>
        <w:rPr>
          <w:color w:val="auto"/>
          <w:sz w:val="24"/>
          <w:szCs w:val="24"/>
          <w:u w:val="none"/>
        </w:rPr>
      </w:pPr>
      <w:r w:rsidRPr="0F550F2D" w:rsidR="4F0B9167">
        <w:rPr>
          <w:color w:val="auto"/>
          <w:sz w:val="24"/>
          <w:szCs w:val="24"/>
          <w:u w:val="none"/>
        </w:rPr>
        <w:t>Uddevalla: för tillfället mindre inflöde, en viss ökning av upplysningar. Varje handläggare har 1 - 2 utredningar</w:t>
      </w:r>
      <w:r w:rsidRPr="0F550F2D" w:rsidR="72E54D73">
        <w:rPr>
          <w:color w:val="auto"/>
          <w:sz w:val="24"/>
          <w:szCs w:val="24"/>
          <w:u w:val="none"/>
        </w:rPr>
        <w:t xml:space="preserve">/tjänst. Ett stabilt inflöde av informationssamtal, </w:t>
      </w:r>
      <w:r w:rsidRPr="0F550F2D" w:rsidR="4A1C27F1">
        <w:rPr>
          <w:color w:val="auto"/>
          <w:sz w:val="24"/>
          <w:szCs w:val="24"/>
          <w:u w:val="none"/>
        </w:rPr>
        <w:t xml:space="preserve">en minskning av </w:t>
      </w:r>
      <w:r w:rsidRPr="0F550F2D" w:rsidR="72E54D73">
        <w:rPr>
          <w:color w:val="auto"/>
          <w:sz w:val="24"/>
          <w:szCs w:val="24"/>
          <w:u w:val="none"/>
        </w:rPr>
        <w:t>faderskapsutredningar</w:t>
      </w:r>
      <w:r w:rsidRPr="0F550F2D" w:rsidR="0B29B6F7">
        <w:rPr>
          <w:color w:val="auto"/>
          <w:sz w:val="24"/>
          <w:szCs w:val="24"/>
          <w:u w:val="none"/>
        </w:rPr>
        <w:t>.</w:t>
      </w:r>
    </w:p>
    <w:p w:rsidR="6774548C" w:rsidP="0F550F2D" w:rsidRDefault="6774548C" w14:paraId="0A45FC3D" w14:textId="6E956498">
      <w:pPr>
        <w:pStyle w:val="Normal"/>
        <w:rPr>
          <w:color w:val="auto"/>
          <w:sz w:val="24"/>
          <w:szCs w:val="24"/>
          <w:u w:val="none"/>
        </w:rPr>
      </w:pPr>
      <w:r w:rsidRPr="0F550F2D" w:rsidR="0B29B6F7">
        <w:rPr>
          <w:color w:val="auto"/>
          <w:sz w:val="24"/>
          <w:szCs w:val="24"/>
          <w:u w:val="none"/>
        </w:rPr>
        <w:t>Strömstad: ser en liten ökning av inflöde. Många informationssamtal</w:t>
      </w:r>
      <w:r w:rsidRPr="0F550F2D" w:rsidR="02DEA8E1">
        <w:rPr>
          <w:color w:val="auto"/>
          <w:sz w:val="24"/>
          <w:szCs w:val="24"/>
          <w:u w:val="none"/>
        </w:rPr>
        <w:t>.</w:t>
      </w:r>
    </w:p>
    <w:p w:rsidR="6774548C" w:rsidP="0F550F2D" w:rsidRDefault="6774548C" w14:paraId="71C2ADDA" w14:textId="7D90381E">
      <w:pPr>
        <w:pStyle w:val="Normal"/>
        <w:rPr>
          <w:color w:val="auto"/>
          <w:sz w:val="24"/>
          <w:szCs w:val="24"/>
          <w:u w:val="none"/>
        </w:rPr>
      </w:pPr>
      <w:r w:rsidRPr="0F550F2D" w:rsidR="02DEA8E1">
        <w:rPr>
          <w:color w:val="auto"/>
          <w:sz w:val="24"/>
          <w:szCs w:val="24"/>
          <w:u w:val="none"/>
        </w:rPr>
        <w:t>Trollhättan: En viss ökning av ärenden. Inflöde av upplysningar</w:t>
      </w:r>
      <w:r w:rsidRPr="0F550F2D" w:rsidR="1408D3E3">
        <w:rPr>
          <w:color w:val="auto"/>
          <w:sz w:val="24"/>
          <w:szCs w:val="24"/>
          <w:u w:val="none"/>
        </w:rPr>
        <w:t>, vårdnadsutredningar och faderskapsutredningar. Jobbar med ett utvecklingsområde kopplat till uppföljningar.</w:t>
      </w:r>
    </w:p>
    <w:p w:rsidR="6774548C" w:rsidP="0F550F2D" w:rsidRDefault="6774548C" w14:paraId="2B0A44F3" w14:textId="6C0A2462">
      <w:pPr>
        <w:pStyle w:val="Normal"/>
        <w:rPr>
          <w:color w:val="auto"/>
          <w:sz w:val="24"/>
          <w:szCs w:val="24"/>
          <w:u w:val="none"/>
        </w:rPr>
      </w:pPr>
      <w:r w:rsidRPr="45772E17" w:rsidR="32002BAD">
        <w:rPr>
          <w:rFonts w:ascii="Calibri" w:hAnsi="Calibri" w:eastAsia="Calibri" w:cs="Calibri" w:asciiTheme="minorAscii" w:hAnsiTheme="minorAscii" w:eastAsiaTheme="minorAscii" w:cstheme="minorAscii"/>
          <w:color w:val="auto"/>
          <w:sz w:val="20"/>
          <w:szCs w:val="20"/>
          <w:u w:val="none"/>
        </w:rPr>
        <w:t>Åmål/Dalsland: mindre inflöde av ärenden för tillfället</w:t>
      </w:r>
      <w:r w:rsidRPr="45772E17" w:rsidR="32002BAD">
        <w:rPr>
          <w:color w:val="auto"/>
          <w:sz w:val="22"/>
          <w:szCs w:val="22"/>
          <w:u w:val="none"/>
        </w:rPr>
        <w:t>.</w:t>
      </w:r>
      <w:r w:rsidRPr="45772E17" w:rsidR="32002BAD">
        <w:rPr>
          <w:color w:val="auto"/>
          <w:sz w:val="20"/>
          <w:szCs w:val="20"/>
          <w:u w:val="none"/>
        </w:rPr>
        <w:t xml:space="preserve"> </w:t>
      </w:r>
      <w:r w:rsidRPr="45772E17" w:rsidR="57413388">
        <w:rPr>
          <w:color w:val="auto"/>
          <w:sz w:val="20"/>
          <w:szCs w:val="20"/>
          <w:u w:val="none"/>
        </w:rPr>
        <w:t xml:space="preserve">Jobbar på att få </w:t>
      </w:r>
      <w:r w:rsidRPr="45772E17" w:rsidR="70A510DE">
        <w:rPr>
          <w:color w:val="auto"/>
          <w:sz w:val="24"/>
          <w:szCs w:val="24"/>
          <w:u w:val="none"/>
        </w:rPr>
        <w:t xml:space="preserve">in </w:t>
      </w:r>
      <w:r w:rsidRPr="45772E17" w:rsidR="32002BAD">
        <w:rPr>
          <w:color w:val="auto"/>
          <w:sz w:val="24"/>
          <w:szCs w:val="24"/>
          <w:u w:val="none"/>
        </w:rPr>
        <w:t>barnkon</w:t>
      </w:r>
      <w:r w:rsidRPr="45772E17" w:rsidR="50F8B75D">
        <w:rPr>
          <w:color w:val="auto"/>
          <w:sz w:val="24"/>
          <w:szCs w:val="24"/>
          <w:u w:val="none"/>
        </w:rPr>
        <w:t>ventionen</w:t>
      </w:r>
      <w:r w:rsidRPr="45772E17" w:rsidR="23B50BEF">
        <w:rPr>
          <w:color w:val="auto"/>
          <w:sz w:val="24"/>
          <w:szCs w:val="24"/>
          <w:u w:val="none"/>
        </w:rPr>
        <w:t xml:space="preserve"> i arbetet som ett utvecklingsområde.</w:t>
      </w:r>
      <w:r w:rsidRPr="45772E17" w:rsidR="565E19DB">
        <w:rPr>
          <w:color w:val="auto"/>
          <w:sz w:val="24"/>
          <w:szCs w:val="24"/>
          <w:u w:val="none"/>
        </w:rPr>
        <w:t xml:space="preserve"> Har inflöde av samarbetssamtal.</w:t>
      </w:r>
    </w:p>
    <w:p w:rsidR="6774548C" w:rsidP="0F550F2D" w:rsidRDefault="6774548C" w14:paraId="2D642821" w14:textId="19572F04">
      <w:pPr>
        <w:pStyle w:val="Normal"/>
        <w:rPr>
          <w:color w:val="auto"/>
          <w:sz w:val="24"/>
          <w:szCs w:val="24"/>
          <w:u w:val="none"/>
        </w:rPr>
      </w:pPr>
      <w:r w:rsidRPr="0F550F2D" w:rsidR="565E19DB">
        <w:rPr>
          <w:color w:val="auto"/>
          <w:sz w:val="24"/>
          <w:szCs w:val="24"/>
          <w:u w:val="none"/>
        </w:rPr>
        <w:t xml:space="preserve">Orust: Mindre inflöde av ärenden för tillfället. Arbetar främst med samarbetssamtal och informationssamtal. </w:t>
      </w:r>
    </w:p>
    <w:p w:rsidR="6774548C" w:rsidP="0F550F2D" w:rsidRDefault="6774548C" w14:paraId="2A49DD8E" w14:textId="144A17F8">
      <w:pPr>
        <w:pStyle w:val="Normal"/>
        <w:rPr>
          <w:color w:val="auto"/>
          <w:sz w:val="24"/>
          <w:szCs w:val="24"/>
          <w:u w:val="none"/>
        </w:rPr>
      </w:pPr>
      <w:r w:rsidRPr="0F550F2D" w:rsidR="565E19DB">
        <w:rPr>
          <w:color w:val="auto"/>
          <w:sz w:val="24"/>
          <w:szCs w:val="24"/>
          <w:u w:val="none"/>
        </w:rPr>
        <w:t xml:space="preserve">Tanum: lågt inflöde för tillfället. Har många informationssamtal. Jobbar i samverkan med kollegor i </w:t>
      </w:r>
      <w:r w:rsidRPr="0F550F2D" w:rsidR="3EBF1F5B">
        <w:rPr>
          <w:color w:val="auto"/>
          <w:sz w:val="24"/>
          <w:szCs w:val="24"/>
          <w:u w:val="none"/>
        </w:rPr>
        <w:t>Sotenäs/Munkedal. Det är ett givande samarbete.</w:t>
      </w:r>
    </w:p>
    <w:p w:rsidR="6774548C" w:rsidP="0F550F2D" w:rsidRDefault="6774548C" w14:paraId="7DE7CDC7" w14:textId="329180F7">
      <w:pPr>
        <w:pStyle w:val="Normal"/>
        <w:rPr>
          <w:color w:val="auto"/>
          <w:sz w:val="24"/>
          <w:szCs w:val="24"/>
          <w:u w:val="none"/>
        </w:rPr>
      </w:pPr>
      <w:r w:rsidRPr="0F550F2D" w:rsidR="3EBF1F5B">
        <w:rPr>
          <w:color w:val="auto"/>
          <w:sz w:val="24"/>
          <w:szCs w:val="24"/>
          <w:u w:val="none"/>
        </w:rPr>
        <w:t>Sotenäs/Munkedal: Lugnt för tillfället - en hanterbar arbetssituation. Lagom inflöde. Jobbar i samverkan med Tanum.</w:t>
      </w:r>
    </w:p>
    <w:p w:rsidR="6774548C" w:rsidP="6774548C" w:rsidRDefault="6774548C" w14:paraId="112B0282" w14:textId="199E830D">
      <w:pPr>
        <w:pStyle w:val="Normal"/>
        <w:rPr>
          <w:color w:val="auto"/>
          <w:sz w:val="24"/>
          <w:szCs w:val="24"/>
          <w:u w:val="none"/>
        </w:rPr>
      </w:pPr>
      <w:r w:rsidRPr="09DC07AA" w:rsidR="3EBF1F5B">
        <w:rPr>
          <w:color w:val="auto"/>
          <w:sz w:val="24"/>
          <w:szCs w:val="24"/>
          <w:u w:val="none"/>
        </w:rPr>
        <w:t>Lysekil: Lågt inflöde för tillfället. Ingen pågående utredning</w:t>
      </w:r>
      <w:r w:rsidRPr="09DC07AA" w:rsidR="3E4A874A">
        <w:rPr>
          <w:color w:val="auto"/>
          <w:sz w:val="24"/>
          <w:szCs w:val="24"/>
          <w:u w:val="none"/>
        </w:rPr>
        <w:t xml:space="preserve">, </w:t>
      </w:r>
      <w:r w:rsidRPr="09DC07AA" w:rsidR="3EBF1F5B">
        <w:rPr>
          <w:color w:val="auto"/>
          <w:sz w:val="24"/>
          <w:szCs w:val="24"/>
          <w:u w:val="none"/>
        </w:rPr>
        <w:t>arbetar med samarbetssamtal.</w:t>
      </w:r>
    </w:p>
    <w:p w:rsidR="3C8B6306" w:rsidP="4CA88D75" w:rsidRDefault="3C8B6306" w14:paraId="6B064596" w14:textId="663F4B5C">
      <w:pPr>
        <w:pStyle w:val="Normal"/>
        <w:rPr>
          <w:color w:val="auto"/>
          <w:sz w:val="24"/>
          <w:szCs w:val="24"/>
          <w:u w:val="none"/>
        </w:rPr>
      </w:pPr>
      <w:r w:rsidRPr="6774548C" w:rsidR="3C8B6306">
        <w:rPr>
          <w:color w:val="auto"/>
          <w:sz w:val="24"/>
          <w:szCs w:val="24"/>
          <w:u w:val="single"/>
        </w:rPr>
        <w:t>Nästa träff:</w:t>
      </w:r>
      <w:r w:rsidRPr="6774548C" w:rsidR="3435C546">
        <w:rPr>
          <w:color w:val="auto"/>
          <w:sz w:val="24"/>
          <w:szCs w:val="24"/>
          <w:u w:val="single"/>
        </w:rPr>
        <w:t xml:space="preserve"> </w:t>
      </w:r>
      <w:r w:rsidRPr="6774548C" w:rsidR="3435C546">
        <w:rPr>
          <w:color w:val="auto"/>
          <w:sz w:val="24"/>
          <w:szCs w:val="24"/>
          <w:u w:val="none"/>
        </w:rPr>
        <w:t xml:space="preserve"> 202</w:t>
      </w:r>
      <w:r w:rsidRPr="6774548C" w:rsidR="7F4D8F69">
        <w:rPr>
          <w:color w:val="auto"/>
          <w:sz w:val="24"/>
          <w:szCs w:val="24"/>
          <w:u w:val="none"/>
        </w:rPr>
        <w:t>3</w:t>
      </w:r>
      <w:r w:rsidRPr="6774548C" w:rsidR="3435C546">
        <w:rPr>
          <w:color w:val="auto"/>
          <w:sz w:val="24"/>
          <w:szCs w:val="24"/>
          <w:u w:val="none"/>
        </w:rPr>
        <w:t>-</w:t>
      </w:r>
      <w:r w:rsidRPr="6774548C" w:rsidR="7235D1CB">
        <w:rPr>
          <w:color w:val="auto"/>
          <w:sz w:val="24"/>
          <w:szCs w:val="24"/>
          <w:u w:val="none"/>
        </w:rPr>
        <w:t>02</w:t>
      </w:r>
      <w:r w:rsidRPr="6774548C" w:rsidR="3DE03A12">
        <w:rPr>
          <w:color w:val="auto"/>
          <w:sz w:val="24"/>
          <w:szCs w:val="24"/>
          <w:u w:val="none"/>
        </w:rPr>
        <w:t xml:space="preserve">- </w:t>
      </w:r>
      <w:r w:rsidRPr="6774548C" w:rsidR="4A3B0AB5">
        <w:rPr>
          <w:color w:val="auto"/>
          <w:sz w:val="24"/>
          <w:szCs w:val="24"/>
          <w:u w:val="none"/>
        </w:rPr>
        <w:t>09</w:t>
      </w:r>
      <w:r w:rsidRPr="6774548C" w:rsidR="4A0A5497">
        <w:rPr>
          <w:color w:val="auto"/>
          <w:sz w:val="24"/>
          <w:szCs w:val="24"/>
          <w:u w:val="none"/>
        </w:rPr>
        <w:t xml:space="preserve"> </w:t>
      </w:r>
      <w:r w:rsidRPr="6774548C" w:rsidR="4A0A5497">
        <w:rPr>
          <w:color w:val="auto"/>
          <w:sz w:val="24"/>
          <w:szCs w:val="24"/>
          <w:u w:val="none"/>
        </w:rPr>
        <w:t>klockan 09.00 - 12.00, Plats: Riverside, Uddevalla.</w:t>
      </w:r>
    </w:p>
    <w:p w:rsidR="2D040827" w:rsidP="2D040827" w:rsidRDefault="2D040827" w14:paraId="1C131A19" w14:textId="04B9F5B0">
      <w:pPr>
        <w:pStyle w:val="Normal"/>
        <w:rPr>
          <w:color w:val="auto"/>
          <w:sz w:val="24"/>
          <w:szCs w:val="24"/>
          <w:u w:val="none"/>
        </w:rPr>
      </w:pPr>
    </w:p>
    <w:p w:rsidR="2611FB13" w:rsidP="2D040827" w:rsidRDefault="2611FB13" w14:paraId="4F39FFE8" w14:textId="6D000C37">
      <w:pPr>
        <w:pStyle w:val="Normal"/>
        <w:rPr>
          <w:color w:val="auto"/>
          <w:sz w:val="24"/>
          <w:szCs w:val="24"/>
          <w:u w:val="none"/>
        </w:rPr>
      </w:pPr>
      <w:r w:rsidRPr="2D040827" w:rsidR="2611FB13">
        <w:rPr>
          <w:color w:val="auto"/>
          <w:sz w:val="24"/>
          <w:szCs w:val="24"/>
          <w:u w:val="none"/>
        </w:rPr>
        <w:t>Antecknat av Helene Svantesson</w:t>
      </w:r>
    </w:p>
    <w:p w:rsidR="2611FB13" w:rsidP="2D040827" w:rsidRDefault="2611FB13" w14:paraId="7AA22C8E" w14:textId="383268E6">
      <w:pPr>
        <w:pStyle w:val="Normal"/>
        <w:rPr>
          <w:color w:val="auto"/>
          <w:sz w:val="24"/>
          <w:szCs w:val="24"/>
          <w:u w:val="none"/>
        </w:rPr>
      </w:pPr>
      <w:r w:rsidRPr="2D040827" w:rsidR="2611FB13">
        <w:rPr>
          <w:color w:val="auto"/>
          <w:sz w:val="24"/>
          <w:szCs w:val="24"/>
          <w:u w:val="none"/>
        </w:rPr>
        <w:t>Nätverksledare Fyrbodals kommunalförbund.</w:t>
      </w:r>
    </w:p>
    <w:p w:rsidR="32248CDE" w:rsidP="32248CDE" w:rsidRDefault="32248CDE" w14:paraId="4DF18787" w14:textId="0260EF4E">
      <w:pPr>
        <w:pStyle w:val="Normal"/>
        <w:rPr>
          <w:color w:val="auto"/>
          <w:sz w:val="24"/>
          <w:szCs w:val="24"/>
        </w:rPr>
      </w:pPr>
    </w:p>
    <w:p w:rsidR="32248CDE" w:rsidP="32248CDE" w:rsidRDefault="32248CDE" w14:paraId="5A194BE2" w14:textId="7B50E834">
      <w:pPr>
        <w:pStyle w:val="Normal"/>
        <w:rPr>
          <w:color w:val="auto"/>
          <w:sz w:val="24"/>
          <w:szCs w:val="24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ORhC90jg" int2:invalidationBookmarkName="" int2:hashCode="fT6SJk3tIiYJ4/" int2:id="x1al5gHu">
      <int2:state int2:type="WordDesignerSuggestedImageAnnotation" int2:value="Review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A5B33A7"/>
    <w:rsid w:val="0084926A"/>
    <w:rsid w:val="00B285D0"/>
    <w:rsid w:val="00ED5C73"/>
    <w:rsid w:val="01358EE3"/>
    <w:rsid w:val="01C1DF9E"/>
    <w:rsid w:val="01FE2C34"/>
    <w:rsid w:val="022CCBFF"/>
    <w:rsid w:val="024E5631"/>
    <w:rsid w:val="02A3574B"/>
    <w:rsid w:val="02DEA8E1"/>
    <w:rsid w:val="02F77AF1"/>
    <w:rsid w:val="0377FFD9"/>
    <w:rsid w:val="03782A06"/>
    <w:rsid w:val="03EBC480"/>
    <w:rsid w:val="044E6ACB"/>
    <w:rsid w:val="04789754"/>
    <w:rsid w:val="04D1B36C"/>
    <w:rsid w:val="051EE576"/>
    <w:rsid w:val="0585F6F3"/>
    <w:rsid w:val="05C3D0E0"/>
    <w:rsid w:val="061DC7FB"/>
    <w:rsid w:val="0650422E"/>
    <w:rsid w:val="0692489A"/>
    <w:rsid w:val="069550C1"/>
    <w:rsid w:val="06BE46AC"/>
    <w:rsid w:val="0725CA64"/>
    <w:rsid w:val="076C7D6E"/>
    <w:rsid w:val="077AFBB8"/>
    <w:rsid w:val="07E796E1"/>
    <w:rsid w:val="082E18FB"/>
    <w:rsid w:val="08708A77"/>
    <w:rsid w:val="0886B42F"/>
    <w:rsid w:val="09035F28"/>
    <w:rsid w:val="09C9E95C"/>
    <w:rsid w:val="09DC07AA"/>
    <w:rsid w:val="09E7415D"/>
    <w:rsid w:val="0A313155"/>
    <w:rsid w:val="0A5B33A7"/>
    <w:rsid w:val="0AFE22BB"/>
    <w:rsid w:val="0B29B6F7"/>
    <w:rsid w:val="0B986C4F"/>
    <w:rsid w:val="0C4A3991"/>
    <w:rsid w:val="0C99F31C"/>
    <w:rsid w:val="0CD726EA"/>
    <w:rsid w:val="0D304000"/>
    <w:rsid w:val="0D3E66AB"/>
    <w:rsid w:val="0DB93ECC"/>
    <w:rsid w:val="0DD5ECF5"/>
    <w:rsid w:val="0DD6D04B"/>
    <w:rsid w:val="0E3DB008"/>
    <w:rsid w:val="0F1D83C0"/>
    <w:rsid w:val="0F550F2D"/>
    <w:rsid w:val="0FE5E99D"/>
    <w:rsid w:val="100EC7AC"/>
    <w:rsid w:val="10392AE0"/>
    <w:rsid w:val="106FAB3E"/>
    <w:rsid w:val="110E710D"/>
    <w:rsid w:val="112AD4DE"/>
    <w:rsid w:val="1141C108"/>
    <w:rsid w:val="118200EF"/>
    <w:rsid w:val="11AA980D"/>
    <w:rsid w:val="11DFF0EE"/>
    <w:rsid w:val="11F2216C"/>
    <w:rsid w:val="11FA40C8"/>
    <w:rsid w:val="137BC14F"/>
    <w:rsid w:val="138AD50A"/>
    <w:rsid w:val="1408D3E3"/>
    <w:rsid w:val="16B813A4"/>
    <w:rsid w:val="16CDB1EB"/>
    <w:rsid w:val="1797DA2F"/>
    <w:rsid w:val="17B61D9F"/>
    <w:rsid w:val="17E4924E"/>
    <w:rsid w:val="17FEA3F3"/>
    <w:rsid w:val="180A23DF"/>
    <w:rsid w:val="18352285"/>
    <w:rsid w:val="18443CC5"/>
    <w:rsid w:val="18B3366E"/>
    <w:rsid w:val="18D85541"/>
    <w:rsid w:val="18FF2434"/>
    <w:rsid w:val="1997DC56"/>
    <w:rsid w:val="1A5BBF22"/>
    <w:rsid w:val="1A5FD150"/>
    <w:rsid w:val="1A9AF495"/>
    <w:rsid w:val="1B242096"/>
    <w:rsid w:val="1BD89738"/>
    <w:rsid w:val="1CE5F6D7"/>
    <w:rsid w:val="1D03DEA8"/>
    <w:rsid w:val="1D17ADE8"/>
    <w:rsid w:val="1D1B801D"/>
    <w:rsid w:val="1D3505E9"/>
    <w:rsid w:val="1D3CF36F"/>
    <w:rsid w:val="1D53204E"/>
    <w:rsid w:val="1DBCC27B"/>
    <w:rsid w:val="1E3FF5BB"/>
    <w:rsid w:val="1EA24372"/>
    <w:rsid w:val="1ED6C852"/>
    <w:rsid w:val="1FA1928F"/>
    <w:rsid w:val="1FD299C2"/>
    <w:rsid w:val="203E13D3"/>
    <w:rsid w:val="207298B3"/>
    <w:rsid w:val="2075D5FA"/>
    <w:rsid w:val="20AC085B"/>
    <w:rsid w:val="20D2E9A0"/>
    <w:rsid w:val="20F72A3A"/>
    <w:rsid w:val="216D2342"/>
    <w:rsid w:val="2193621A"/>
    <w:rsid w:val="2197DDC8"/>
    <w:rsid w:val="22431E80"/>
    <w:rsid w:val="227F3787"/>
    <w:rsid w:val="22B9B651"/>
    <w:rsid w:val="22DF3A2E"/>
    <w:rsid w:val="22F8EB66"/>
    <w:rsid w:val="23163D40"/>
    <w:rsid w:val="23B50BEF"/>
    <w:rsid w:val="242358DF"/>
    <w:rsid w:val="2456E68E"/>
    <w:rsid w:val="247E4ABD"/>
    <w:rsid w:val="24CB02DC"/>
    <w:rsid w:val="25A506C0"/>
    <w:rsid w:val="25DF6352"/>
    <w:rsid w:val="2611FB13"/>
    <w:rsid w:val="2614B795"/>
    <w:rsid w:val="2621786D"/>
    <w:rsid w:val="265265A5"/>
    <w:rsid w:val="26847748"/>
    <w:rsid w:val="26DDDB49"/>
    <w:rsid w:val="2787EFED"/>
    <w:rsid w:val="27BD48CE"/>
    <w:rsid w:val="28071F4C"/>
    <w:rsid w:val="282047A9"/>
    <w:rsid w:val="2837EAE1"/>
    <w:rsid w:val="28C8A72C"/>
    <w:rsid w:val="2951BBE0"/>
    <w:rsid w:val="29BBC99A"/>
    <w:rsid w:val="2A81594C"/>
    <w:rsid w:val="2A901034"/>
    <w:rsid w:val="2AA64371"/>
    <w:rsid w:val="2ADF8D71"/>
    <w:rsid w:val="2B3A4460"/>
    <w:rsid w:val="2B52FEEA"/>
    <w:rsid w:val="2B547294"/>
    <w:rsid w:val="2B664EC3"/>
    <w:rsid w:val="2BC8F7F2"/>
    <w:rsid w:val="2C328301"/>
    <w:rsid w:val="2D040827"/>
    <w:rsid w:val="2E2DB1CF"/>
    <w:rsid w:val="2E6816A2"/>
    <w:rsid w:val="2ED68F38"/>
    <w:rsid w:val="2EDE0FAA"/>
    <w:rsid w:val="2EEEE79A"/>
    <w:rsid w:val="2EF4D9A2"/>
    <w:rsid w:val="2FCD9068"/>
    <w:rsid w:val="30670D52"/>
    <w:rsid w:val="312ED233"/>
    <w:rsid w:val="3135A698"/>
    <w:rsid w:val="3139AFF9"/>
    <w:rsid w:val="319CC6BB"/>
    <w:rsid w:val="32002BAD"/>
    <w:rsid w:val="32248CDE"/>
    <w:rsid w:val="3284207A"/>
    <w:rsid w:val="32D176F9"/>
    <w:rsid w:val="32DBDD6B"/>
    <w:rsid w:val="32E3CAF1"/>
    <w:rsid w:val="33704FDF"/>
    <w:rsid w:val="3397FB3B"/>
    <w:rsid w:val="3398822A"/>
    <w:rsid w:val="33F4EB97"/>
    <w:rsid w:val="3435C546"/>
    <w:rsid w:val="3458EC68"/>
    <w:rsid w:val="3459FB4F"/>
    <w:rsid w:val="349CF353"/>
    <w:rsid w:val="3564DEBC"/>
    <w:rsid w:val="3588317A"/>
    <w:rsid w:val="35B1A000"/>
    <w:rsid w:val="360543B2"/>
    <w:rsid w:val="36FFEB87"/>
    <w:rsid w:val="37193B18"/>
    <w:rsid w:val="37249921"/>
    <w:rsid w:val="38DA39A1"/>
    <w:rsid w:val="3A4C9A1B"/>
    <w:rsid w:val="3A760A02"/>
    <w:rsid w:val="3A9B9B93"/>
    <w:rsid w:val="3B0C34D7"/>
    <w:rsid w:val="3B2361B6"/>
    <w:rsid w:val="3B255D34"/>
    <w:rsid w:val="3B8FD9AB"/>
    <w:rsid w:val="3B9AE812"/>
    <w:rsid w:val="3BD35CAA"/>
    <w:rsid w:val="3BDE4AA1"/>
    <w:rsid w:val="3BE5A7F0"/>
    <w:rsid w:val="3C11DA63"/>
    <w:rsid w:val="3C140BCD"/>
    <w:rsid w:val="3C604A03"/>
    <w:rsid w:val="3C8B6306"/>
    <w:rsid w:val="3D5D3443"/>
    <w:rsid w:val="3D6F2D0B"/>
    <w:rsid w:val="3DE03A12"/>
    <w:rsid w:val="3E4A874A"/>
    <w:rsid w:val="3EBF1F5B"/>
    <w:rsid w:val="3EE29B68"/>
    <w:rsid w:val="3F0AFD6C"/>
    <w:rsid w:val="3F1C489C"/>
    <w:rsid w:val="406098F0"/>
    <w:rsid w:val="40B3307F"/>
    <w:rsid w:val="410043BB"/>
    <w:rsid w:val="4129FD9B"/>
    <w:rsid w:val="42CF8B87"/>
    <w:rsid w:val="42DCA0C7"/>
    <w:rsid w:val="42E8B3E4"/>
    <w:rsid w:val="431746BC"/>
    <w:rsid w:val="4335D1A0"/>
    <w:rsid w:val="43C3CAA7"/>
    <w:rsid w:val="4402C09D"/>
    <w:rsid w:val="440952DD"/>
    <w:rsid w:val="443A9053"/>
    <w:rsid w:val="44B3171D"/>
    <w:rsid w:val="45772E17"/>
    <w:rsid w:val="458DB1B3"/>
    <w:rsid w:val="459B8561"/>
    <w:rsid w:val="45D900D0"/>
    <w:rsid w:val="467520D1"/>
    <w:rsid w:val="4712B24F"/>
    <w:rsid w:val="473D285C"/>
    <w:rsid w:val="478F6EA1"/>
    <w:rsid w:val="47AFB07E"/>
    <w:rsid w:val="47BC2507"/>
    <w:rsid w:val="480942C3"/>
    <w:rsid w:val="48519F34"/>
    <w:rsid w:val="48D61686"/>
    <w:rsid w:val="4944B5CA"/>
    <w:rsid w:val="494C0F8E"/>
    <w:rsid w:val="49ACC193"/>
    <w:rsid w:val="49C04FBC"/>
    <w:rsid w:val="4A0A5497"/>
    <w:rsid w:val="4A1C27F1"/>
    <w:rsid w:val="4A3B0AB5"/>
    <w:rsid w:val="4ADA9D6C"/>
    <w:rsid w:val="4AF3C5C9"/>
    <w:rsid w:val="4B253190"/>
    <w:rsid w:val="4B7DCDD9"/>
    <w:rsid w:val="4B8C06F3"/>
    <w:rsid w:val="4BAF686C"/>
    <w:rsid w:val="4C864DE7"/>
    <w:rsid w:val="4CA88D75"/>
    <w:rsid w:val="4CE55373"/>
    <w:rsid w:val="4D62433A"/>
    <w:rsid w:val="4D69179F"/>
    <w:rsid w:val="4D9172E5"/>
    <w:rsid w:val="4DA2B9A6"/>
    <w:rsid w:val="4DE9601F"/>
    <w:rsid w:val="4ECE61F9"/>
    <w:rsid w:val="4F0B9167"/>
    <w:rsid w:val="4FB320FD"/>
    <w:rsid w:val="4FF1D68E"/>
    <w:rsid w:val="502856EC"/>
    <w:rsid w:val="50948F93"/>
    <w:rsid w:val="50F8B75D"/>
    <w:rsid w:val="5163074D"/>
    <w:rsid w:val="517AC249"/>
    <w:rsid w:val="51978C2D"/>
    <w:rsid w:val="52305FF4"/>
    <w:rsid w:val="527AC216"/>
    <w:rsid w:val="52B09B58"/>
    <w:rsid w:val="52F8B4BC"/>
    <w:rsid w:val="531029FA"/>
    <w:rsid w:val="532ED42B"/>
    <w:rsid w:val="54331012"/>
    <w:rsid w:val="54A6CAEB"/>
    <w:rsid w:val="54F9B7A1"/>
    <w:rsid w:val="556800B6"/>
    <w:rsid w:val="5578FC76"/>
    <w:rsid w:val="55ABC303"/>
    <w:rsid w:val="55DB49A7"/>
    <w:rsid w:val="565E19DB"/>
    <w:rsid w:val="5667EC77"/>
    <w:rsid w:val="56B2D119"/>
    <w:rsid w:val="5734E63C"/>
    <w:rsid w:val="57413388"/>
    <w:rsid w:val="57904265"/>
    <w:rsid w:val="57A7352C"/>
    <w:rsid w:val="5889FD7F"/>
    <w:rsid w:val="58EB8580"/>
    <w:rsid w:val="595C8293"/>
    <w:rsid w:val="5A5D86FD"/>
    <w:rsid w:val="5C17B425"/>
    <w:rsid w:val="5CB1DCD0"/>
    <w:rsid w:val="5D786704"/>
    <w:rsid w:val="5D918F61"/>
    <w:rsid w:val="5DB0A24F"/>
    <w:rsid w:val="5DCD7246"/>
    <w:rsid w:val="5F02FC8E"/>
    <w:rsid w:val="608F173D"/>
    <w:rsid w:val="60B007C6"/>
    <w:rsid w:val="6125E9D4"/>
    <w:rsid w:val="61841F5F"/>
    <w:rsid w:val="61E098CD"/>
    <w:rsid w:val="62F604A8"/>
    <w:rsid w:val="633E3718"/>
    <w:rsid w:val="63588CCC"/>
    <w:rsid w:val="63930691"/>
    <w:rsid w:val="63E7A888"/>
    <w:rsid w:val="64088D59"/>
    <w:rsid w:val="64241AEE"/>
    <w:rsid w:val="64BCEEB5"/>
    <w:rsid w:val="64CC285C"/>
    <w:rsid w:val="65723E12"/>
    <w:rsid w:val="6630B9C2"/>
    <w:rsid w:val="675DB72E"/>
    <w:rsid w:val="6774548C"/>
    <w:rsid w:val="67B361C6"/>
    <w:rsid w:val="67F48F77"/>
    <w:rsid w:val="6856D43C"/>
    <w:rsid w:val="691FC67B"/>
    <w:rsid w:val="69837A87"/>
    <w:rsid w:val="6A9557F0"/>
    <w:rsid w:val="6AA0EB60"/>
    <w:rsid w:val="6C1FF32C"/>
    <w:rsid w:val="6C39945A"/>
    <w:rsid w:val="6C5B0319"/>
    <w:rsid w:val="6C71D89F"/>
    <w:rsid w:val="6CAE19B8"/>
    <w:rsid w:val="6CEC5143"/>
    <w:rsid w:val="6D8E8ACE"/>
    <w:rsid w:val="6DCCF8B2"/>
    <w:rsid w:val="6DE72471"/>
    <w:rsid w:val="6E51CB99"/>
    <w:rsid w:val="6F3E6B91"/>
    <w:rsid w:val="6F68C913"/>
    <w:rsid w:val="700D569A"/>
    <w:rsid w:val="70732964"/>
    <w:rsid w:val="70A510DE"/>
    <w:rsid w:val="7122E541"/>
    <w:rsid w:val="71FE1317"/>
    <w:rsid w:val="7235D1CB"/>
    <w:rsid w:val="7258AEA0"/>
    <w:rsid w:val="72760C53"/>
    <w:rsid w:val="72E54D73"/>
    <w:rsid w:val="7307EAAC"/>
    <w:rsid w:val="7339853F"/>
    <w:rsid w:val="738EF5F1"/>
    <w:rsid w:val="7391A1C9"/>
    <w:rsid w:val="73B6479E"/>
    <w:rsid w:val="7405B9D8"/>
    <w:rsid w:val="750E5000"/>
    <w:rsid w:val="755F83CD"/>
    <w:rsid w:val="75D60F19"/>
    <w:rsid w:val="75FE43EA"/>
    <w:rsid w:val="76D0F0FA"/>
    <w:rsid w:val="76FB542E"/>
    <w:rsid w:val="78765075"/>
    <w:rsid w:val="78948480"/>
    <w:rsid w:val="78BFD0AD"/>
    <w:rsid w:val="7922ED23"/>
    <w:rsid w:val="792E363D"/>
    <w:rsid w:val="7935E4AC"/>
    <w:rsid w:val="796D0D66"/>
    <w:rsid w:val="79EA45EF"/>
    <w:rsid w:val="7A6B855D"/>
    <w:rsid w:val="7A74FB5C"/>
    <w:rsid w:val="7AAB7BBA"/>
    <w:rsid w:val="7ACEF87E"/>
    <w:rsid w:val="7B6FD47D"/>
    <w:rsid w:val="7BA7FA19"/>
    <w:rsid w:val="7BCEC551"/>
    <w:rsid w:val="7C10CBBD"/>
    <w:rsid w:val="7C6D856E"/>
    <w:rsid w:val="7E40B49A"/>
    <w:rsid w:val="7ED45470"/>
    <w:rsid w:val="7EF9B1A7"/>
    <w:rsid w:val="7F4D8F69"/>
    <w:rsid w:val="7FC9B23A"/>
    <w:rsid w:val="7FCE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8865F"/>
  <w15:chartTrackingRefBased/>
  <w15:docId w15:val="{D7B261BB-A8F0-4BB3-8CF7-D9A66EE53B8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a1ceb31f4c6a4b32" /><Relationship Type="http://schemas.openxmlformats.org/officeDocument/2006/relationships/image" Target="/media/image2.png" Id="R4bc82d75219547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2022-09-08T14:04:15.5236511Z</dcterms:created>
  <dcterms:modified xsi:type="dcterms:W3CDTF">2022-11-09T10:31:57.1729357Z</dcterms:modified>
  <dc:creator>Helene Svantesson</dc:creator>
  <lastModifiedBy>Helene Svantesson</lastModifiedBy>
</coreProperties>
</file>