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CD9E7" w14:textId="77777777" w:rsidR="0055704D" w:rsidRDefault="0055704D" w:rsidP="006A05B8">
      <w:pPr>
        <w:pStyle w:val="Rubrik1"/>
      </w:pPr>
    </w:p>
    <w:p w14:paraId="1237C1D9" w14:textId="31E0421E" w:rsidR="00037A37" w:rsidRPr="006A05B8" w:rsidRDefault="00037A37" w:rsidP="006A05B8">
      <w:pPr>
        <w:pStyle w:val="Rubrik1"/>
      </w:pPr>
      <w:r w:rsidRPr="006A05B8">
        <w:t>Minnesanteckningar nätverk Familjerätt 2</w:t>
      </w:r>
      <w:r w:rsidR="00E46BC7" w:rsidRPr="006A05B8">
        <w:t>8</w:t>
      </w:r>
      <w:r w:rsidRPr="006A05B8">
        <w:t xml:space="preserve"> april 2022</w:t>
      </w:r>
    </w:p>
    <w:p w14:paraId="16ECC214" w14:textId="4DFB9B16" w:rsidR="00037A37" w:rsidRDefault="00037A37" w:rsidP="00682F01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Deltagare: </w:t>
      </w:r>
      <w:r w:rsidR="00B43B8D" w:rsidRPr="001B451B">
        <w:rPr>
          <w:rFonts w:ascii="Arial" w:hAnsi="Arial" w:cs="Arial"/>
          <w:color w:val="000000"/>
        </w:rPr>
        <w:t>Annica Johansson</w:t>
      </w:r>
      <w:r w:rsidR="001B451B" w:rsidRPr="001B451B">
        <w:rPr>
          <w:rFonts w:ascii="Arial" w:hAnsi="Arial" w:cs="Arial"/>
          <w:color w:val="000000"/>
        </w:rPr>
        <w:t>, Ulrika Nilsson (Uddevalla),</w:t>
      </w:r>
      <w:r w:rsidR="001B451B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Ingela </w:t>
      </w:r>
      <w:proofErr w:type="spellStart"/>
      <w:r>
        <w:rPr>
          <w:rFonts w:ascii="Arial" w:hAnsi="Arial" w:cs="Arial"/>
          <w:color w:val="000000"/>
        </w:rPr>
        <w:t>Bernholtz</w:t>
      </w:r>
      <w:proofErr w:type="spellEnd"/>
      <w:r>
        <w:rPr>
          <w:rFonts w:ascii="Arial" w:hAnsi="Arial" w:cs="Arial"/>
          <w:color w:val="000000"/>
        </w:rPr>
        <w:t xml:space="preserve"> (Strömstad), Karin Skoog (Munkedal/Sotenäs), </w:t>
      </w:r>
      <w:r w:rsidR="009B623C">
        <w:rPr>
          <w:rFonts w:ascii="Arial" w:hAnsi="Arial" w:cs="Arial"/>
          <w:color w:val="000000"/>
        </w:rPr>
        <w:t xml:space="preserve">Birgitta Aronsson (Tanum), </w:t>
      </w:r>
      <w:r>
        <w:rPr>
          <w:rFonts w:ascii="Arial" w:hAnsi="Arial" w:cs="Arial"/>
          <w:color w:val="000000"/>
        </w:rPr>
        <w:t xml:space="preserve">Ulrika </w:t>
      </w:r>
      <w:proofErr w:type="spellStart"/>
      <w:r>
        <w:rPr>
          <w:rFonts w:ascii="Arial" w:hAnsi="Arial" w:cs="Arial"/>
          <w:color w:val="000000"/>
        </w:rPr>
        <w:t>Bjelvenmark</w:t>
      </w:r>
      <w:proofErr w:type="spellEnd"/>
      <w:r>
        <w:rPr>
          <w:rFonts w:ascii="Arial" w:hAnsi="Arial" w:cs="Arial"/>
          <w:color w:val="000000"/>
        </w:rPr>
        <w:t xml:space="preserve"> (Lysekil), Magnus Pihlback, Anna Malm</w:t>
      </w:r>
      <w:r w:rsidR="00DB1C8A">
        <w:rPr>
          <w:rFonts w:ascii="Arial" w:hAnsi="Arial" w:cs="Arial"/>
          <w:color w:val="000000"/>
        </w:rPr>
        <w:t>, Anna Ekman</w:t>
      </w:r>
      <w:r>
        <w:rPr>
          <w:rFonts w:ascii="Arial" w:hAnsi="Arial" w:cs="Arial"/>
          <w:color w:val="000000"/>
        </w:rPr>
        <w:t xml:space="preserve"> och Helene Gustafsson (Orust/</w:t>
      </w:r>
      <w:r w:rsidR="00E503C1">
        <w:rPr>
          <w:rFonts w:ascii="Arial" w:hAnsi="Arial" w:cs="Arial"/>
          <w:color w:val="000000"/>
        </w:rPr>
        <w:t>Stenungssund</w:t>
      </w:r>
      <w:r>
        <w:rPr>
          <w:rFonts w:ascii="Arial" w:hAnsi="Arial" w:cs="Arial"/>
          <w:color w:val="000000"/>
        </w:rPr>
        <w:t xml:space="preserve">), Karin </w:t>
      </w:r>
      <w:r w:rsidR="00182030">
        <w:rPr>
          <w:rFonts w:ascii="Arial" w:hAnsi="Arial" w:cs="Arial"/>
          <w:color w:val="000000"/>
        </w:rPr>
        <w:t xml:space="preserve">Saini </w:t>
      </w:r>
      <w:r>
        <w:rPr>
          <w:rFonts w:ascii="Arial" w:hAnsi="Arial" w:cs="Arial"/>
          <w:color w:val="000000"/>
        </w:rPr>
        <w:t>(Vänersborg),</w:t>
      </w:r>
      <w:r w:rsidR="00E9488F">
        <w:rPr>
          <w:rFonts w:ascii="Arial" w:hAnsi="Arial" w:cs="Arial"/>
          <w:color w:val="000000"/>
        </w:rPr>
        <w:t xml:space="preserve"> </w:t>
      </w:r>
      <w:r w:rsidR="00F022E4">
        <w:rPr>
          <w:rFonts w:ascii="Arial" w:hAnsi="Arial" w:cs="Arial"/>
          <w:color w:val="000000"/>
        </w:rPr>
        <w:t xml:space="preserve">Henrik Jernström (Trollhättan), </w:t>
      </w:r>
      <w:r w:rsidR="00BA6080">
        <w:rPr>
          <w:rFonts w:ascii="Arial" w:hAnsi="Arial" w:cs="Arial"/>
          <w:color w:val="000000"/>
        </w:rPr>
        <w:t xml:space="preserve">Anna Andersson, </w:t>
      </w:r>
      <w:proofErr w:type="spellStart"/>
      <w:r w:rsidR="00AE3F18">
        <w:rPr>
          <w:rFonts w:ascii="Arial" w:hAnsi="Arial" w:cs="Arial"/>
          <w:color w:val="000000"/>
        </w:rPr>
        <w:t>Jennica</w:t>
      </w:r>
      <w:proofErr w:type="spellEnd"/>
      <w:r w:rsidR="00AE3F18">
        <w:rPr>
          <w:rFonts w:ascii="Arial" w:hAnsi="Arial" w:cs="Arial"/>
          <w:color w:val="000000"/>
        </w:rPr>
        <w:t xml:space="preserve"> Bodenfors och Lina </w:t>
      </w:r>
      <w:proofErr w:type="spellStart"/>
      <w:r w:rsidR="00AE3F18">
        <w:rPr>
          <w:rFonts w:ascii="Arial" w:hAnsi="Arial" w:cs="Arial"/>
          <w:color w:val="000000"/>
        </w:rPr>
        <w:t>Davour</w:t>
      </w:r>
      <w:proofErr w:type="spellEnd"/>
      <w:r w:rsidR="003B2F7C">
        <w:rPr>
          <w:rFonts w:ascii="Arial" w:hAnsi="Arial" w:cs="Arial"/>
          <w:color w:val="000000"/>
        </w:rPr>
        <w:t xml:space="preserve"> (Lilla Edet</w:t>
      </w:r>
      <w:r w:rsidR="006F624E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>,</w:t>
      </w:r>
      <w:r w:rsidR="006F624E">
        <w:rPr>
          <w:rFonts w:ascii="Arial" w:hAnsi="Arial" w:cs="Arial"/>
          <w:color w:val="000000"/>
        </w:rPr>
        <w:t xml:space="preserve"> Simone Geerts och Terese Edber</w:t>
      </w:r>
      <w:r w:rsidR="00DD0BC2">
        <w:rPr>
          <w:rFonts w:ascii="Arial" w:hAnsi="Arial" w:cs="Arial"/>
          <w:color w:val="000000"/>
        </w:rPr>
        <w:t>g (Dalsland</w:t>
      </w:r>
      <w:r w:rsidR="007A1C18">
        <w:rPr>
          <w:rFonts w:ascii="Arial" w:hAnsi="Arial" w:cs="Arial"/>
          <w:color w:val="000000"/>
        </w:rPr>
        <w:t xml:space="preserve">) </w:t>
      </w:r>
      <w:r w:rsidR="00F022E4">
        <w:rPr>
          <w:rFonts w:ascii="Arial" w:hAnsi="Arial" w:cs="Arial"/>
          <w:color w:val="000000"/>
        </w:rPr>
        <w:t>Helene Svantesson</w:t>
      </w:r>
      <w:r w:rsidR="006F624E">
        <w:rPr>
          <w:rFonts w:ascii="Arial" w:hAnsi="Arial" w:cs="Arial"/>
          <w:color w:val="000000"/>
        </w:rPr>
        <w:t xml:space="preserve"> och</w:t>
      </w:r>
      <w:r>
        <w:rPr>
          <w:rFonts w:ascii="Arial" w:hAnsi="Arial" w:cs="Arial"/>
          <w:color w:val="000000"/>
        </w:rPr>
        <w:t xml:space="preserve"> </w:t>
      </w:r>
      <w:r w:rsidR="00E46BC7">
        <w:rPr>
          <w:rFonts w:ascii="Arial" w:hAnsi="Arial" w:cs="Arial"/>
          <w:color w:val="000000"/>
        </w:rPr>
        <w:t>Elisabeth Bredberg</w:t>
      </w:r>
      <w:r>
        <w:rPr>
          <w:rFonts w:ascii="Arial" w:hAnsi="Arial" w:cs="Arial"/>
          <w:color w:val="000000"/>
        </w:rPr>
        <w:t xml:space="preserve"> (Fyrbodal).</w:t>
      </w:r>
    </w:p>
    <w:p w14:paraId="060A6758" w14:textId="77777777" w:rsidR="00682F01" w:rsidRDefault="00682F01" w:rsidP="00682F01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3F36C5E5" w14:textId="77777777" w:rsidR="00682F01" w:rsidRDefault="00682F01" w:rsidP="00682F01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39B62860" w14:textId="77777777" w:rsidR="00682F01" w:rsidRDefault="00511868" w:rsidP="00691A78">
      <w:pPr>
        <w:spacing w:after="0"/>
        <w:rPr>
          <w:rFonts w:ascii="Arial" w:hAnsi="Arial" w:cs="Arial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498B">
        <w:rPr>
          <w:rFonts w:ascii="Arial" w:hAnsi="Arial" w:cs="Arial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Familjerättsdagarna 2022</w:t>
      </w:r>
    </w:p>
    <w:p w14:paraId="214C001F" w14:textId="77777777" w:rsidR="00682F01" w:rsidRDefault="00682F01" w:rsidP="00691A78">
      <w:pPr>
        <w:spacing w:after="0"/>
        <w:rPr>
          <w:rFonts w:ascii="Arial" w:hAnsi="Arial" w:cs="Arial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621CE4F" w14:textId="57F1FC82" w:rsidR="00167F5F" w:rsidRDefault="003A6276" w:rsidP="00691A78">
      <w:pPr>
        <w:spacing w:after="0"/>
        <w:rPr>
          <w:rStyle w:val="Hyperlnk"/>
        </w:rPr>
      </w:pPr>
      <w:r>
        <w:rPr>
          <w:rFonts w:ascii="Arial" w:hAnsi="Arial" w:cs="Arial"/>
        </w:rPr>
        <w:t>F</w:t>
      </w:r>
      <w:r w:rsidR="00C33501">
        <w:rPr>
          <w:rFonts w:ascii="Arial" w:hAnsi="Arial" w:cs="Arial"/>
        </w:rPr>
        <w:t xml:space="preserve">lera nätverksdeltagare </w:t>
      </w:r>
      <w:r w:rsidR="00665C37">
        <w:rPr>
          <w:rFonts w:ascii="Arial" w:hAnsi="Arial" w:cs="Arial"/>
        </w:rPr>
        <w:t xml:space="preserve">deltog vid årets familjerättsdagar. </w:t>
      </w:r>
      <w:r w:rsidR="00592936">
        <w:rPr>
          <w:rFonts w:ascii="Arial" w:hAnsi="Arial" w:cs="Arial"/>
        </w:rPr>
        <w:t xml:space="preserve">En </w:t>
      </w:r>
      <w:r w:rsidR="005F0724">
        <w:rPr>
          <w:rFonts w:ascii="Arial" w:hAnsi="Arial" w:cs="Arial"/>
        </w:rPr>
        <w:t>samstämmig</w:t>
      </w:r>
      <w:r w:rsidR="00592936">
        <w:rPr>
          <w:rFonts w:ascii="Arial" w:hAnsi="Arial" w:cs="Arial"/>
        </w:rPr>
        <w:t xml:space="preserve"> bild ges av</w:t>
      </w:r>
      <w:r w:rsidR="005F0724">
        <w:rPr>
          <w:rFonts w:ascii="Arial" w:hAnsi="Arial" w:cs="Arial"/>
        </w:rPr>
        <w:t xml:space="preserve"> att dagarna varit välplanerade. Hög kvalité.</w:t>
      </w:r>
      <w:r w:rsidR="00480776">
        <w:rPr>
          <w:rFonts w:ascii="Arial" w:hAnsi="Arial" w:cs="Arial"/>
        </w:rPr>
        <w:t xml:space="preserve"> </w:t>
      </w:r>
      <w:r w:rsidR="00322984">
        <w:rPr>
          <w:rFonts w:ascii="Arial" w:hAnsi="Arial" w:cs="Arial"/>
        </w:rPr>
        <w:t xml:space="preserve">Intressant </w:t>
      </w:r>
      <w:r w:rsidR="00F02A27">
        <w:rPr>
          <w:rFonts w:ascii="Arial" w:hAnsi="Arial" w:cs="Arial"/>
        </w:rPr>
        <w:t>föreläsning</w:t>
      </w:r>
      <w:r w:rsidR="00322984">
        <w:rPr>
          <w:rFonts w:ascii="Arial" w:hAnsi="Arial" w:cs="Arial"/>
        </w:rPr>
        <w:t xml:space="preserve"> om </w:t>
      </w:r>
      <w:r w:rsidR="0083614B">
        <w:rPr>
          <w:rFonts w:ascii="Arial" w:hAnsi="Arial" w:cs="Arial"/>
        </w:rPr>
        <w:t xml:space="preserve">dilemman. Kommuner och domstolar bedömer och gör olika. </w:t>
      </w:r>
      <w:r w:rsidR="004B0462">
        <w:rPr>
          <w:rFonts w:ascii="Arial" w:hAnsi="Arial" w:cs="Arial"/>
        </w:rPr>
        <w:t xml:space="preserve">Linnea </w:t>
      </w:r>
      <w:r w:rsidR="001F3A9E">
        <w:rPr>
          <w:rFonts w:ascii="Arial" w:hAnsi="Arial" w:cs="Arial"/>
        </w:rPr>
        <w:t>berättade</w:t>
      </w:r>
      <w:r w:rsidR="004B0462">
        <w:rPr>
          <w:rFonts w:ascii="Arial" w:hAnsi="Arial" w:cs="Arial"/>
        </w:rPr>
        <w:t xml:space="preserve"> om hur det var att vara barn med tvistande föräldrar. </w:t>
      </w:r>
      <w:r w:rsidR="00EC096D">
        <w:rPr>
          <w:rFonts w:ascii="Arial" w:hAnsi="Arial" w:cs="Arial"/>
        </w:rPr>
        <w:t>Linnea</w:t>
      </w:r>
      <w:r w:rsidR="00F13A6D">
        <w:rPr>
          <w:rFonts w:ascii="Arial" w:hAnsi="Arial" w:cs="Arial"/>
        </w:rPr>
        <w:t xml:space="preserve"> berättade om hur hon tyckte att barnet skulle ha </w:t>
      </w:r>
      <w:r w:rsidR="003E7B56">
        <w:rPr>
          <w:rFonts w:ascii="Arial" w:hAnsi="Arial" w:cs="Arial"/>
        </w:rPr>
        <w:t>”</w:t>
      </w:r>
      <w:r w:rsidR="00F13A6D">
        <w:rPr>
          <w:rFonts w:ascii="Arial" w:hAnsi="Arial" w:cs="Arial"/>
        </w:rPr>
        <w:t xml:space="preserve">en </w:t>
      </w:r>
      <w:r w:rsidR="003E7B56">
        <w:rPr>
          <w:rFonts w:ascii="Arial" w:hAnsi="Arial" w:cs="Arial"/>
        </w:rPr>
        <w:t>egen person” genom hela rättsprocessen. En per</w:t>
      </w:r>
      <w:r w:rsidR="00357391">
        <w:rPr>
          <w:rFonts w:ascii="Arial" w:hAnsi="Arial" w:cs="Arial"/>
        </w:rPr>
        <w:t>son som inte bara frågade</w:t>
      </w:r>
      <w:r w:rsidR="00EC096D">
        <w:rPr>
          <w:rFonts w:ascii="Arial" w:hAnsi="Arial" w:cs="Arial"/>
        </w:rPr>
        <w:t>,</w:t>
      </w:r>
      <w:r w:rsidR="00357391">
        <w:rPr>
          <w:rFonts w:ascii="Arial" w:hAnsi="Arial" w:cs="Arial"/>
        </w:rPr>
        <w:t xml:space="preserve"> utan återkopplad</w:t>
      </w:r>
      <w:r w:rsidR="00EC096D">
        <w:rPr>
          <w:rFonts w:ascii="Arial" w:hAnsi="Arial" w:cs="Arial"/>
        </w:rPr>
        <w:t>e vad som hände i processen</w:t>
      </w:r>
      <w:r w:rsidR="00DC5683">
        <w:rPr>
          <w:rStyle w:val="Hyperlnk"/>
        </w:rPr>
        <w:t>.</w:t>
      </w:r>
      <w:r w:rsidR="00366DD3" w:rsidRPr="00366DD3">
        <w:rPr>
          <w:rFonts w:ascii="Arial" w:hAnsi="Arial" w:cs="Arial"/>
        </w:rPr>
        <w:t xml:space="preserve"> </w:t>
      </w:r>
      <w:r w:rsidR="00366DD3">
        <w:rPr>
          <w:rFonts w:ascii="Arial" w:hAnsi="Arial" w:cs="Arial"/>
        </w:rPr>
        <w:t xml:space="preserve">Det finns en film på </w:t>
      </w:r>
      <w:proofErr w:type="spellStart"/>
      <w:r w:rsidR="00366DD3">
        <w:rPr>
          <w:rFonts w:ascii="Arial" w:hAnsi="Arial" w:cs="Arial"/>
        </w:rPr>
        <w:t>You</w:t>
      </w:r>
      <w:proofErr w:type="spellEnd"/>
      <w:r w:rsidR="00366DD3">
        <w:rPr>
          <w:rFonts w:ascii="Arial" w:hAnsi="Arial" w:cs="Arial"/>
        </w:rPr>
        <w:t xml:space="preserve"> </w:t>
      </w:r>
      <w:proofErr w:type="spellStart"/>
      <w:r w:rsidR="00366DD3">
        <w:rPr>
          <w:rFonts w:ascii="Arial" w:hAnsi="Arial" w:cs="Arial"/>
        </w:rPr>
        <w:t>Tube</w:t>
      </w:r>
      <w:proofErr w:type="spellEnd"/>
      <w:r w:rsidR="00366DD3">
        <w:rPr>
          <w:rFonts w:ascii="Arial" w:hAnsi="Arial" w:cs="Arial"/>
        </w:rPr>
        <w:t xml:space="preserve"> när Linnea gästade Malou på TV4.</w:t>
      </w:r>
    </w:p>
    <w:p w14:paraId="34B71968" w14:textId="77777777" w:rsidR="00167F5F" w:rsidRDefault="00167F5F" w:rsidP="00037A37">
      <w:pPr>
        <w:spacing w:after="0"/>
        <w:rPr>
          <w:rFonts w:ascii="Arial" w:hAnsi="Arial" w:cs="Arial"/>
        </w:rPr>
      </w:pPr>
    </w:p>
    <w:p w14:paraId="26A9D028" w14:textId="7930641C" w:rsidR="00511868" w:rsidRDefault="00511868" w:rsidP="00037A37">
      <w:pPr>
        <w:spacing w:after="0"/>
        <w:rPr>
          <w:rFonts w:ascii="Arial" w:hAnsi="Arial" w:cs="Arial"/>
        </w:rPr>
      </w:pPr>
    </w:p>
    <w:p w14:paraId="507D81F4" w14:textId="22CFA761" w:rsidR="005B5E18" w:rsidRDefault="005B5E18" w:rsidP="00037A37">
      <w:pPr>
        <w:spacing w:after="0"/>
        <w:rPr>
          <w:rFonts w:ascii="Arial" w:hAnsi="Arial" w:cs="Arial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40F5">
        <w:rPr>
          <w:rFonts w:ascii="Arial" w:hAnsi="Arial" w:cs="Arial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Uppföljning nya informationssamtalet</w:t>
      </w:r>
    </w:p>
    <w:p w14:paraId="1354ED90" w14:textId="77777777" w:rsidR="00682F01" w:rsidRDefault="00682F01" w:rsidP="00037A37">
      <w:pPr>
        <w:spacing w:after="0"/>
        <w:rPr>
          <w:rFonts w:ascii="Arial" w:hAnsi="Arial" w:cs="Arial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4038B50" w14:textId="5421C153" w:rsidR="00EC1E68" w:rsidRPr="00D960D8" w:rsidRDefault="00005766" w:rsidP="00EC1E68">
      <w:pPr>
        <w:spacing w:after="0"/>
        <w:rPr>
          <w:rFonts w:ascii="Arial" w:hAnsi="Arial" w:cs="Arial"/>
          <w:lang w:val="en-US"/>
        </w:rPr>
      </w:pPr>
      <w:r w:rsidRPr="00154C3E">
        <w:rPr>
          <w:rFonts w:ascii="Arial" w:hAnsi="Arial" w:cs="Arial"/>
        </w:rPr>
        <w:t xml:space="preserve">Kommunerna har </w:t>
      </w:r>
      <w:r w:rsidR="0020331F">
        <w:rPr>
          <w:rFonts w:ascii="Arial" w:hAnsi="Arial" w:cs="Arial"/>
        </w:rPr>
        <w:t>påbörjat arbetet</w:t>
      </w:r>
      <w:r w:rsidRPr="00154C3E">
        <w:rPr>
          <w:rFonts w:ascii="Arial" w:hAnsi="Arial" w:cs="Arial"/>
        </w:rPr>
        <w:t xml:space="preserve"> med</w:t>
      </w:r>
      <w:r w:rsidR="00F424DC">
        <w:rPr>
          <w:rFonts w:ascii="Arial" w:hAnsi="Arial" w:cs="Arial"/>
        </w:rPr>
        <w:t xml:space="preserve"> </w:t>
      </w:r>
      <w:r w:rsidRPr="00154C3E">
        <w:rPr>
          <w:rFonts w:ascii="Arial" w:hAnsi="Arial" w:cs="Arial"/>
        </w:rPr>
        <w:t>att genomföra inform</w:t>
      </w:r>
      <w:r w:rsidR="00154C3E">
        <w:rPr>
          <w:rFonts w:ascii="Arial" w:hAnsi="Arial" w:cs="Arial"/>
        </w:rPr>
        <w:t>ationssamtal.</w:t>
      </w:r>
      <w:r w:rsidR="004F02E9">
        <w:rPr>
          <w:rFonts w:ascii="Arial" w:hAnsi="Arial" w:cs="Arial"/>
        </w:rPr>
        <w:t xml:space="preserve"> Mycket arbete </w:t>
      </w:r>
      <w:r w:rsidR="008E5571">
        <w:rPr>
          <w:rFonts w:ascii="Arial" w:hAnsi="Arial" w:cs="Arial"/>
        </w:rPr>
        <w:t>vid uppstart och många kontakter.</w:t>
      </w:r>
      <w:r w:rsidR="00B476C1">
        <w:rPr>
          <w:rFonts w:ascii="Arial" w:hAnsi="Arial" w:cs="Arial"/>
        </w:rPr>
        <w:t xml:space="preserve"> </w:t>
      </w:r>
      <w:r w:rsidR="003D2B0B">
        <w:rPr>
          <w:rFonts w:ascii="Arial" w:hAnsi="Arial" w:cs="Arial"/>
        </w:rPr>
        <w:t xml:space="preserve">Samtalen har blivit bra. </w:t>
      </w:r>
      <w:r w:rsidR="006B04AC">
        <w:rPr>
          <w:rFonts w:ascii="Arial" w:hAnsi="Arial" w:cs="Arial"/>
        </w:rPr>
        <w:t>Flertalet</w:t>
      </w:r>
      <w:r w:rsidR="00F424DC">
        <w:rPr>
          <w:rFonts w:ascii="Arial" w:hAnsi="Arial" w:cs="Arial"/>
        </w:rPr>
        <w:t xml:space="preserve"> kommuner har genomfört informationssamtalen med föräldrarna var för sig</w:t>
      </w:r>
      <w:r w:rsidR="0039118F">
        <w:rPr>
          <w:rFonts w:ascii="Arial" w:hAnsi="Arial" w:cs="Arial"/>
        </w:rPr>
        <w:t xml:space="preserve">. När en part önskar </w:t>
      </w:r>
      <w:r w:rsidR="00B476C1">
        <w:rPr>
          <w:rFonts w:ascii="Arial" w:hAnsi="Arial" w:cs="Arial"/>
        </w:rPr>
        <w:t xml:space="preserve">det så </w:t>
      </w:r>
      <w:r w:rsidR="0039118F">
        <w:rPr>
          <w:rFonts w:ascii="Arial" w:hAnsi="Arial" w:cs="Arial"/>
        </w:rPr>
        <w:t>genomför</w:t>
      </w:r>
      <w:r w:rsidR="00B476C1">
        <w:rPr>
          <w:rFonts w:ascii="Arial" w:hAnsi="Arial" w:cs="Arial"/>
        </w:rPr>
        <w:t xml:space="preserve">s </w:t>
      </w:r>
      <w:r w:rsidR="0039118F">
        <w:rPr>
          <w:rFonts w:ascii="Arial" w:hAnsi="Arial" w:cs="Arial"/>
        </w:rPr>
        <w:t>det enskilt</w:t>
      </w:r>
      <w:r w:rsidR="00B476C1">
        <w:rPr>
          <w:rFonts w:ascii="Arial" w:hAnsi="Arial" w:cs="Arial"/>
        </w:rPr>
        <w:t xml:space="preserve">. </w:t>
      </w:r>
      <w:r w:rsidR="00072A5C">
        <w:rPr>
          <w:rFonts w:ascii="Arial" w:hAnsi="Arial" w:cs="Arial"/>
        </w:rPr>
        <w:t>Vid informationssamtalet</w:t>
      </w:r>
      <w:r w:rsidR="00BF36B0">
        <w:rPr>
          <w:rFonts w:ascii="Arial" w:hAnsi="Arial" w:cs="Arial"/>
        </w:rPr>
        <w:t xml:space="preserve"> ges en överblick om vart man vänder sig med olika frågor.</w:t>
      </w:r>
      <w:r w:rsidR="00BF36B0" w:rsidRPr="00BF36B0">
        <w:rPr>
          <w:rFonts w:ascii="Arial" w:hAnsi="Arial" w:cs="Arial"/>
        </w:rPr>
        <w:t xml:space="preserve"> </w:t>
      </w:r>
      <w:r w:rsidR="00BF36B0">
        <w:rPr>
          <w:rFonts w:ascii="Arial" w:hAnsi="Arial" w:cs="Arial"/>
        </w:rPr>
        <w:t xml:space="preserve">Ger information om socialttjänstens stöd. Man </w:t>
      </w:r>
      <w:r w:rsidR="00072A5C">
        <w:rPr>
          <w:rFonts w:ascii="Arial" w:hAnsi="Arial" w:cs="Arial"/>
        </w:rPr>
        <w:t>utforskar med föräldrarna</w:t>
      </w:r>
      <w:r w:rsidR="00F02313">
        <w:rPr>
          <w:rFonts w:ascii="Arial" w:hAnsi="Arial" w:cs="Arial"/>
        </w:rPr>
        <w:t xml:space="preserve"> vilket stöd som kan </w:t>
      </w:r>
      <w:r w:rsidR="00BF36B0">
        <w:rPr>
          <w:rFonts w:ascii="Arial" w:hAnsi="Arial" w:cs="Arial"/>
        </w:rPr>
        <w:t xml:space="preserve">bli </w:t>
      </w:r>
      <w:r w:rsidR="003D2B80">
        <w:rPr>
          <w:rFonts w:ascii="Arial" w:hAnsi="Arial" w:cs="Arial"/>
        </w:rPr>
        <w:t>aktuellt</w:t>
      </w:r>
      <w:r w:rsidR="00BF36B0">
        <w:rPr>
          <w:rFonts w:ascii="Arial" w:hAnsi="Arial" w:cs="Arial"/>
        </w:rPr>
        <w:t>.</w:t>
      </w:r>
      <w:r w:rsidR="00947712">
        <w:rPr>
          <w:rFonts w:ascii="Arial" w:hAnsi="Arial" w:cs="Arial"/>
        </w:rPr>
        <w:t xml:space="preserve"> </w:t>
      </w:r>
      <w:r w:rsidR="00ED2C41">
        <w:rPr>
          <w:rFonts w:ascii="Arial" w:hAnsi="Arial" w:cs="Arial"/>
        </w:rPr>
        <w:t xml:space="preserve">I samtalen är det </w:t>
      </w:r>
      <w:r w:rsidR="00691A78">
        <w:rPr>
          <w:rFonts w:ascii="Arial" w:hAnsi="Arial" w:cs="Arial"/>
        </w:rPr>
        <w:t>mycket</w:t>
      </w:r>
      <w:r w:rsidR="00ED2C41">
        <w:rPr>
          <w:rFonts w:ascii="Arial" w:hAnsi="Arial" w:cs="Arial"/>
        </w:rPr>
        <w:t xml:space="preserve"> focus på barnen. </w:t>
      </w:r>
      <w:r w:rsidR="00980B33">
        <w:rPr>
          <w:rFonts w:ascii="Arial" w:hAnsi="Arial" w:cs="Arial"/>
        </w:rPr>
        <w:t>Några kommuner använder film</w:t>
      </w:r>
      <w:r w:rsidR="00EC1E68">
        <w:rPr>
          <w:rFonts w:ascii="Arial" w:hAnsi="Arial" w:cs="Arial"/>
        </w:rPr>
        <w:t xml:space="preserve">. </w:t>
      </w:r>
      <w:r w:rsidR="00077B6A" w:rsidRPr="00D960D8">
        <w:rPr>
          <w:rFonts w:ascii="Arial" w:hAnsi="Arial" w:cs="Arial"/>
          <w:lang w:val="en-US"/>
        </w:rPr>
        <w:t xml:space="preserve">Ex nedan; </w:t>
      </w:r>
    </w:p>
    <w:p w14:paraId="5704554D" w14:textId="77777777" w:rsidR="00EC1E68" w:rsidRPr="0093534A" w:rsidRDefault="003533C9" w:rsidP="007A1C18">
      <w:pPr>
        <w:spacing w:after="0"/>
        <w:rPr>
          <w:rFonts w:eastAsiaTheme="minorHAnsi"/>
        </w:rPr>
      </w:pPr>
      <w:hyperlink r:id="rId6" w:history="1">
        <w:r w:rsidR="00EC1E68" w:rsidRPr="0093534A">
          <w:rPr>
            <w:rStyle w:val="Hyperlnk"/>
          </w:rPr>
          <w:t>Med all rätt: Ellen | UR Play</w:t>
        </w:r>
      </w:hyperlink>
    </w:p>
    <w:p w14:paraId="5C49519F" w14:textId="77777777" w:rsidR="00EC1E68" w:rsidRPr="00D960D8" w:rsidRDefault="003533C9" w:rsidP="00EC1E68">
      <w:pPr>
        <w:rPr>
          <w:rStyle w:val="Hyperlnk"/>
          <w:lang w:val="en-US"/>
        </w:rPr>
      </w:pPr>
      <w:hyperlink r:id="rId7" w:history="1">
        <w:r w:rsidR="00EC1E68" w:rsidRPr="00D960D8">
          <w:rPr>
            <w:rStyle w:val="Hyperlnk"/>
            <w:lang w:val="en-US"/>
          </w:rPr>
          <w:t>Voice of the Child of Divorce - YouTube</w:t>
        </w:r>
      </w:hyperlink>
    </w:p>
    <w:p w14:paraId="64200E90" w14:textId="267BE5BC" w:rsidR="003D2B80" w:rsidRDefault="00F845EC" w:rsidP="00037A3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Deltagande kommuner</w:t>
      </w:r>
      <w:r w:rsidR="00332DE9">
        <w:rPr>
          <w:rFonts w:ascii="Arial" w:hAnsi="Arial" w:cs="Arial"/>
        </w:rPr>
        <w:t xml:space="preserve"> gör olika </w:t>
      </w:r>
      <w:proofErr w:type="spellStart"/>
      <w:r w:rsidR="00332DE9">
        <w:rPr>
          <w:rFonts w:ascii="Arial" w:hAnsi="Arial" w:cs="Arial"/>
        </w:rPr>
        <w:t>ang</w:t>
      </w:r>
      <w:proofErr w:type="spellEnd"/>
      <w:r w:rsidR="00332DE9">
        <w:rPr>
          <w:rFonts w:ascii="Arial" w:hAnsi="Arial" w:cs="Arial"/>
        </w:rPr>
        <w:t xml:space="preserve"> om informationssamtalet registreras som </w:t>
      </w:r>
      <w:r w:rsidR="00EF71A3">
        <w:rPr>
          <w:rFonts w:ascii="Arial" w:hAnsi="Arial" w:cs="Arial"/>
        </w:rPr>
        <w:t>ä</w:t>
      </w:r>
      <w:r w:rsidR="00332DE9">
        <w:rPr>
          <w:rFonts w:ascii="Arial" w:hAnsi="Arial" w:cs="Arial"/>
        </w:rPr>
        <w:t>rende eller ej.</w:t>
      </w:r>
      <w:r w:rsidR="0047080C">
        <w:rPr>
          <w:rFonts w:ascii="Arial" w:hAnsi="Arial" w:cs="Arial"/>
        </w:rPr>
        <w:t xml:space="preserve"> Jurister säger olika</w:t>
      </w:r>
      <w:r w:rsidR="00110F69">
        <w:rPr>
          <w:rFonts w:ascii="Arial" w:hAnsi="Arial" w:cs="Arial"/>
        </w:rPr>
        <w:t xml:space="preserve">. </w:t>
      </w:r>
      <w:r w:rsidR="00EF71A3">
        <w:rPr>
          <w:rFonts w:ascii="Arial" w:hAnsi="Arial" w:cs="Arial"/>
        </w:rPr>
        <w:t>MFOF uttalar sig om detta och rekommenderar att det ska dokumenteras.</w:t>
      </w:r>
      <w:r w:rsidR="00E508AB">
        <w:rPr>
          <w:rFonts w:ascii="Arial" w:hAnsi="Arial" w:cs="Arial"/>
        </w:rPr>
        <w:t xml:space="preserve"> Samtalsintygen gäller 1 år</w:t>
      </w:r>
      <w:r w:rsidR="00E3636B">
        <w:rPr>
          <w:rFonts w:ascii="Arial" w:hAnsi="Arial" w:cs="Arial"/>
        </w:rPr>
        <w:t xml:space="preserve">. Några kommuner sparar det i slaskpärmen och </w:t>
      </w:r>
      <w:r w:rsidR="00003B3A">
        <w:rPr>
          <w:rFonts w:ascii="Arial" w:hAnsi="Arial" w:cs="Arial"/>
        </w:rPr>
        <w:t>några förvarar det i akt.</w:t>
      </w:r>
    </w:p>
    <w:p w14:paraId="0501B595" w14:textId="06F2F84A" w:rsidR="00DF4D01" w:rsidRDefault="00DF4D01" w:rsidP="00037A37">
      <w:pPr>
        <w:spacing w:after="0"/>
        <w:rPr>
          <w:rFonts w:ascii="Arial" w:hAnsi="Arial" w:cs="Arial"/>
        </w:rPr>
      </w:pPr>
    </w:p>
    <w:p w14:paraId="5A499ECB" w14:textId="77777777" w:rsidR="00085E93" w:rsidRDefault="00085E93" w:rsidP="00085E93">
      <w:pPr>
        <w:spacing w:after="0"/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7963547" w14:textId="77777777" w:rsidR="00682F01" w:rsidRDefault="00682F01" w:rsidP="00682F01">
      <w:pPr>
        <w:spacing w:after="0"/>
        <w:rPr>
          <w:rFonts w:ascii="Arial" w:hAnsi="Arial" w:cs="Arial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1B13C88" w14:textId="77777777" w:rsidR="00682F01" w:rsidRDefault="00682F01" w:rsidP="00682F01">
      <w:pPr>
        <w:spacing w:after="0"/>
        <w:rPr>
          <w:rFonts w:ascii="Arial" w:hAnsi="Arial" w:cs="Arial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1AD5B9" w14:textId="00A45304" w:rsidR="00682F01" w:rsidRDefault="00682F01" w:rsidP="00682F01">
      <w:pPr>
        <w:spacing w:after="0"/>
        <w:rPr>
          <w:rFonts w:ascii="Arial" w:hAnsi="Arial" w:cs="Arial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B115FC6" w14:textId="77777777" w:rsidR="007A1C18" w:rsidRDefault="007A1C18" w:rsidP="00682F01">
      <w:pPr>
        <w:spacing w:after="0"/>
        <w:rPr>
          <w:rFonts w:ascii="Arial" w:hAnsi="Arial" w:cs="Arial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D88C6B0" w14:textId="77777777" w:rsidR="00682F01" w:rsidRDefault="00682F01" w:rsidP="00682F01">
      <w:pPr>
        <w:spacing w:after="0"/>
        <w:rPr>
          <w:rFonts w:ascii="Arial" w:hAnsi="Arial" w:cs="Arial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B40F9D" w14:textId="77777777" w:rsidR="007A1C18" w:rsidRDefault="007A1C18" w:rsidP="00682F01">
      <w:pPr>
        <w:spacing w:after="0"/>
        <w:rPr>
          <w:rFonts w:ascii="Arial" w:hAnsi="Arial" w:cs="Arial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41E1FDD" w14:textId="249405ED" w:rsidR="00682F01" w:rsidRDefault="00167F5F" w:rsidP="00682F01">
      <w:pPr>
        <w:spacing w:after="0"/>
        <w:rPr>
          <w:rFonts w:ascii="Arial" w:hAnsi="Arial" w:cs="Arial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85E93">
        <w:rPr>
          <w:rFonts w:ascii="Arial" w:hAnsi="Arial" w:cs="Arial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Övriga frågor</w:t>
      </w:r>
    </w:p>
    <w:p w14:paraId="58E9F7AE" w14:textId="77777777" w:rsidR="00682F01" w:rsidRDefault="00682F01" w:rsidP="00682F01">
      <w:pPr>
        <w:spacing w:after="0"/>
        <w:rPr>
          <w:rFonts w:ascii="Arial" w:hAnsi="Arial" w:cs="Arial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317DCF6" w14:textId="596D4A34" w:rsidR="002E498B" w:rsidRDefault="002E498B" w:rsidP="00682F01">
      <w:pPr>
        <w:spacing w:after="0"/>
        <w:rPr>
          <w:rFonts w:ascii="Arial" w:hAnsi="Arial" w:cs="Arial"/>
        </w:rPr>
      </w:pPr>
      <w:r w:rsidRPr="00A75107">
        <w:rPr>
          <w:rFonts w:ascii="Arial" w:hAnsi="Arial" w:cs="Arial"/>
        </w:rPr>
        <w:t>Utbildningar</w:t>
      </w:r>
      <w:r w:rsidR="00DF4D01">
        <w:rPr>
          <w:rFonts w:ascii="Arial" w:hAnsi="Arial" w:cs="Arial"/>
        </w:rPr>
        <w:t>na</w:t>
      </w:r>
      <w:r w:rsidR="00B2137F">
        <w:rPr>
          <w:rFonts w:ascii="Arial" w:hAnsi="Arial" w:cs="Arial"/>
        </w:rPr>
        <w:t xml:space="preserve"> </w:t>
      </w:r>
      <w:r w:rsidR="001709F0">
        <w:rPr>
          <w:rFonts w:ascii="Arial" w:hAnsi="Arial" w:cs="Arial"/>
        </w:rPr>
        <w:t>”A</w:t>
      </w:r>
      <w:r w:rsidR="00DF4D01">
        <w:rPr>
          <w:rFonts w:ascii="Arial" w:hAnsi="Arial" w:cs="Arial"/>
        </w:rPr>
        <w:t>t</w:t>
      </w:r>
      <w:r w:rsidR="001709F0">
        <w:rPr>
          <w:rFonts w:ascii="Arial" w:hAnsi="Arial" w:cs="Arial"/>
        </w:rPr>
        <w:t xml:space="preserve">t samtala med barn och unga i samband med </w:t>
      </w:r>
      <w:r w:rsidR="008B3AE9">
        <w:rPr>
          <w:rFonts w:ascii="Arial" w:hAnsi="Arial" w:cs="Arial"/>
        </w:rPr>
        <w:t>vårdnadskonflikter</w:t>
      </w:r>
      <w:r w:rsidR="001709F0">
        <w:rPr>
          <w:rFonts w:ascii="Arial" w:hAnsi="Arial" w:cs="Arial"/>
        </w:rPr>
        <w:t xml:space="preserve"> och samarbetssvårigheter</w:t>
      </w:r>
      <w:r w:rsidR="008B3AE9">
        <w:rPr>
          <w:rFonts w:ascii="Arial" w:hAnsi="Arial" w:cs="Arial"/>
        </w:rPr>
        <w:t xml:space="preserve">” samt Familjeterapi FT1 önskas i höst. </w:t>
      </w:r>
    </w:p>
    <w:p w14:paraId="50C49869" w14:textId="77777777" w:rsidR="003A50C7" w:rsidRPr="00A75107" w:rsidRDefault="003A50C7" w:rsidP="00682F01">
      <w:pPr>
        <w:spacing w:after="0"/>
        <w:rPr>
          <w:rFonts w:ascii="Arial" w:hAnsi="Arial" w:cs="Arial"/>
        </w:rPr>
      </w:pPr>
    </w:p>
    <w:p w14:paraId="5E5BAE52" w14:textId="73AF043B" w:rsidR="002E498B" w:rsidRPr="00085E93" w:rsidRDefault="002E498B" w:rsidP="008E4696">
      <w:pPr>
        <w:rPr>
          <w:rFonts w:ascii="Arial" w:hAnsi="Arial" w:cs="Arial"/>
        </w:rPr>
      </w:pPr>
      <w:r w:rsidRPr="00085E93">
        <w:rPr>
          <w:rFonts w:ascii="Arial" w:hAnsi="Arial" w:cs="Arial"/>
        </w:rPr>
        <w:t>Tip</w:t>
      </w:r>
      <w:r w:rsidR="00C92074" w:rsidRPr="00085E93">
        <w:rPr>
          <w:rFonts w:ascii="Arial" w:hAnsi="Arial" w:cs="Arial"/>
        </w:rPr>
        <w:t>s på</w:t>
      </w:r>
      <w:r w:rsidRPr="00085E93">
        <w:rPr>
          <w:rFonts w:ascii="Arial" w:hAnsi="Arial" w:cs="Arial"/>
        </w:rPr>
        <w:t xml:space="preserve"> handledare</w:t>
      </w:r>
      <w:r w:rsidR="00A75107" w:rsidRPr="00085E93">
        <w:rPr>
          <w:rFonts w:ascii="Arial" w:hAnsi="Arial" w:cs="Arial"/>
        </w:rPr>
        <w:t>. Deltagarna informerar varandra om olika handledare de har erfarenhet av.</w:t>
      </w:r>
    </w:p>
    <w:p w14:paraId="1C424558" w14:textId="77777777" w:rsidR="00A75107" w:rsidRPr="00A75107" w:rsidRDefault="00A75107" w:rsidP="008E4696">
      <w:pPr>
        <w:rPr>
          <w:rFonts w:ascii="Arial" w:hAnsi="Arial" w:cs="Arial"/>
        </w:rPr>
      </w:pPr>
    </w:p>
    <w:p w14:paraId="693F7646" w14:textId="5B80D109" w:rsidR="00A75107" w:rsidRDefault="00A75107" w:rsidP="00A75107">
      <w:pPr>
        <w:spacing w:after="0"/>
        <w:rPr>
          <w:rFonts w:ascii="Arial" w:hAnsi="Arial" w:cs="Arial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40F5">
        <w:rPr>
          <w:rFonts w:ascii="Arial" w:hAnsi="Arial" w:cs="Arial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Diskussion om ”ett delvis nytt sätt att tänka” runt vårdnad i och med lagändring sommaren 2021</w:t>
      </w:r>
    </w:p>
    <w:p w14:paraId="77E030AA" w14:textId="77777777" w:rsidR="00682F01" w:rsidRPr="000140F5" w:rsidRDefault="00682F01" w:rsidP="00A75107">
      <w:pPr>
        <w:spacing w:after="0"/>
        <w:rPr>
          <w:rFonts w:ascii="Arial" w:hAnsi="Arial" w:cs="Arial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9FAE4C" w14:textId="5C954696" w:rsidR="003D0567" w:rsidRPr="000140F5" w:rsidRDefault="0055704D" w:rsidP="00A75107">
      <w:pP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</w:rPr>
        <w:t xml:space="preserve">Nätverksdeltagarna diskuterar </w:t>
      </w:r>
      <w:r w:rsidR="00110582">
        <w:rPr>
          <w:rFonts w:ascii="Arial" w:hAnsi="Arial" w:cs="Arial"/>
        </w:rPr>
        <w:t xml:space="preserve">förändringen i lagändring. </w:t>
      </w:r>
      <w:r w:rsidR="003D0567" w:rsidRPr="007D5D18">
        <w:rPr>
          <w:rFonts w:ascii="Arial" w:hAnsi="Arial" w:cs="Arial"/>
        </w:rPr>
        <w:t>Lagändringen</w:t>
      </w:r>
      <w:r w:rsidR="003D0567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D0567" w:rsidRPr="007D5D18">
        <w:rPr>
          <w:rFonts w:ascii="Arial" w:hAnsi="Arial" w:cs="Arial"/>
        </w:rPr>
        <w:t xml:space="preserve">har medfört </w:t>
      </w:r>
      <w:r w:rsidR="00E96714">
        <w:rPr>
          <w:rFonts w:ascii="Arial" w:hAnsi="Arial" w:cs="Arial"/>
        </w:rPr>
        <w:t xml:space="preserve">förändring i hur Tingsrätten </w:t>
      </w:r>
      <w:r w:rsidR="003B4F55">
        <w:rPr>
          <w:rFonts w:ascii="Arial" w:hAnsi="Arial" w:cs="Arial"/>
        </w:rPr>
        <w:t>döm</w:t>
      </w:r>
      <w:r w:rsidR="003A50C7">
        <w:rPr>
          <w:rFonts w:ascii="Arial" w:hAnsi="Arial" w:cs="Arial"/>
        </w:rPr>
        <w:t>er</w:t>
      </w:r>
      <w:r w:rsidR="003B4F55">
        <w:rPr>
          <w:rFonts w:ascii="Arial" w:hAnsi="Arial" w:cs="Arial"/>
        </w:rPr>
        <w:t>.</w:t>
      </w:r>
      <w:r w:rsidR="002272A9">
        <w:rPr>
          <w:rFonts w:ascii="Arial" w:hAnsi="Arial" w:cs="Arial"/>
        </w:rPr>
        <w:t xml:space="preserve"> </w:t>
      </w:r>
      <w:r w:rsidR="003B4F55">
        <w:rPr>
          <w:rFonts w:ascii="Arial" w:hAnsi="Arial" w:cs="Arial"/>
        </w:rPr>
        <w:t>Samarbete</w:t>
      </w:r>
      <w:r w:rsidR="002272A9">
        <w:rPr>
          <w:rFonts w:ascii="Arial" w:hAnsi="Arial" w:cs="Arial"/>
        </w:rPr>
        <w:t xml:space="preserve"> ska </w:t>
      </w:r>
      <w:r w:rsidR="003B4F55">
        <w:rPr>
          <w:rFonts w:ascii="Arial" w:hAnsi="Arial" w:cs="Arial"/>
        </w:rPr>
        <w:t xml:space="preserve">inte värderas. </w:t>
      </w:r>
      <w:r w:rsidR="0042719C">
        <w:rPr>
          <w:rFonts w:ascii="Arial" w:hAnsi="Arial" w:cs="Arial"/>
        </w:rPr>
        <w:t xml:space="preserve">Beslut ska </w:t>
      </w:r>
      <w:r w:rsidR="007D5D18" w:rsidRPr="007D5D18">
        <w:rPr>
          <w:rFonts w:ascii="Arial" w:hAnsi="Arial" w:cs="Arial"/>
        </w:rPr>
        <w:t>fattas ut</w:t>
      </w:r>
      <w:r w:rsidR="00BA686D">
        <w:rPr>
          <w:rFonts w:ascii="Arial" w:hAnsi="Arial" w:cs="Arial"/>
        </w:rPr>
        <w:t>ifrån</w:t>
      </w:r>
      <w:r w:rsidR="00AE33C4">
        <w:rPr>
          <w:rFonts w:ascii="Arial" w:hAnsi="Arial" w:cs="Arial"/>
        </w:rPr>
        <w:t xml:space="preserve"> att sätta barnets mående främst och utifrån att man ska ta ett gemensamt </w:t>
      </w:r>
      <w:r w:rsidR="002272A9">
        <w:rPr>
          <w:rFonts w:ascii="Arial" w:hAnsi="Arial" w:cs="Arial"/>
        </w:rPr>
        <w:t>ansvar</w:t>
      </w:r>
      <w:r w:rsidR="00AE33C4">
        <w:rPr>
          <w:rFonts w:ascii="Arial" w:hAnsi="Arial" w:cs="Arial"/>
        </w:rPr>
        <w:t xml:space="preserve"> för barnet. </w:t>
      </w:r>
      <w:r w:rsidR="003B4F55">
        <w:rPr>
          <w:rFonts w:ascii="Arial" w:hAnsi="Arial" w:cs="Arial"/>
        </w:rPr>
        <w:t xml:space="preserve">Därför </w:t>
      </w:r>
      <w:r w:rsidR="002C736C">
        <w:rPr>
          <w:rFonts w:ascii="Arial" w:hAnsi="Arial" w:cs="Arial"/>
        </w:rPr>
        <w:t>blir det förändring hur utredningen ”skruvas”. Frågorna i samtalet</w:t>
      </w:r>
      <w:r>
        <w:rPr>
          <w:rFonts w:ascii="Arial" w:hAnsi="Arial" w:cs="Arial"/>
        </w:rPr>
        <w:t xml:space="preserve"> behöver ställas annorlunda.</w:t>
      </w:r>
      <w:r w:rsidR="00AE682C">
        <w:rPr>
          <w:rFonts w:ascii="Arial" w:hAnsi="Arial" w:cs="Arial"/>
        </w:rPr>
        <w:t xml:space="preserve"> I </w:t>
      </w:r>
      <w:r w:rsidR="00066396">
        <w:rPr>
          <w:rFonts w:ascii="Arial" w:hAnsi="Arial" w:cs="Arial"/>
        </w:rPr>
        <w:t xml:space="preserve">Trollhättan </w:t>
      </w:r>
      <w:r w:rsidR="00AE682C">
        <w:rPr>
          <w:rFonts w:ascii="Arial" w:hAnsi="Arial" w:cs="Arial"/>
        </w:rPr>
        <w:t>har de</w:t>
      </w:r>
      <w:r w:rsidR="002356EA">
        <w:rPr>
          <w:rFonts w:ascii="Arial" w:hAnsi="Arial" w:cs="Arial"/>
        </w:rPr>
        <w:t xml:space="preserve"> arbetat med vägledande punkter för samtalet. Bifogas</w:t>
      </w:r>
      <w:r w:rsidR="00A71224">
        <w:rPr>
          <w:rFonts w:ascii="Arial" w:hAnsi="Arial" w:cs="Arial"/>
        </w:rPr>
        <w:t>;</w:t>
      </w:r>
    </w:p>
    <w:p w14:paraId="10B348C4" w14:textId="1D69C411" w:rsidR="00A11553" w:rsidRPr="00A75107" w:rsidRDefault="0093534A" w:rsidP="00CA5B13">
      <w:pPr>
        <w:rPr>
          <w:rFonts w:ascii="Arial" w:hAnsi="Arial" w:cs="Arial"/>
        </w:rPr>
      </w:pPr>
      <w:r>
        <w:rPr>
          <w:rFonts w:ascii="Arial" w:hAnsi="Arial" w:cs="Arial"/>
          <w:noProof/>
        </w:rPr>
        <w:object w:dxaOrig="1440" w:dyaOrig="1440" w14:anchorId="7CE61A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margin-left:0;margin-top:0;width:76.35pt;height:49.3pt;z-index:251659264;mso-position-horizontal:left;mso-position-horizontal-relative:text;mso-position-vertical-relative:text">
            <v:imagedata r:id="rId8" o:title=""/>
            <w10:wrap type="square" side="right"/>
          </v:shape>
          <o:OLEObject Type="Embed" ProgID="Word.Document.12" ShapeID="_x0000_s2052" DrawAspect="Icon" ObjectID="_1716795269" r:id="rId9">
            <o:FieldCodes>\s</o:FieldCodes>
          </o:OLEObject>
        </w:object>
      </w:r>
      <w:r w:rsidR="00326BE2">
        <w:rPr>
          <w:rFonts w:ascii="Arial" w:hAnsi="Arial" w:cs="Arial"/>
        </w:rPr>
        <w:br w:type="textWrapping" w:clear="all"/>
      </w:r>
    </w:p>
    <w:p w14:paraId="1D5A4557" w14:textId="3D2E002F" w:rsidR="000C49C9" w:rsidRDefault="001D4869" w:rsidP="008A480A">
      <w:pPr>
        <w:rPr>
          <w:rFonts w:ascii="Arial" w:hAnsi="Arial" w:cs="Arial"/>
        </w:rPr>
      </w:pPr>
      <w:r w:rsidRPr="000C49C9">
        <w:rPr>
          <w:rFonts w:ascii="Arial" w:hAnsi="Arial" w:cs="Arial"/>
        </w:rPr>
        <w:t xml:space="preserve">Anna Malm </w:t>
      </w:r>
      <w:r w:rsidR="00B337D8">
        <w:rPr>
          <w:rFonts w:ascii="Arial" w:hAnsi="Arial" w:cs="Arial"/>
        </w:rPr>
        <w:t>”</w:t>
      </w:r>
      <w:r w:rsidR="00682F01">
        <w:rPr>
          <w:rFonts w:ascii="Arial" w:hAnsi="Arial" w:cs="Arial"/>
        </w:rPr>
        <w:t>informerade</w:t>
      </w:r>
      <w:r w:rsidR="00B337D8">
        <w:rPr>
          <w:rFonts w:ascii="Arial" w:hAnsi="Arial" w:cs="Arial"/>
        </w:rPr>
        <w:t>”</w:t>
      </w:r>
      <w:r w:rsidR="00682F01">
        <w:rPr>
          <w:rFonts w:ascii="Arial" w:hAnsi="Arial" w:cs="Arial"/>
        </w:rPr>
        <w:t xml:space="preserve"> o</w:t>
      </w:r>
      <w:r w:rsidR="00B337D8">
        <w:rPr>
          <w:rFonts w:ascii="Arial" w:hAnsi="Arial" w:cs="Arial"/>
        </w:rPr>
        <w:t xml:space="preserve">m </w:t>
      </w:r>
      <w:r w:rsidR="004D59C1" w:rsidRPr="000C49C9">
        <w:rPr>
          <w:rFonts w:ascii="Arial" w:hAnsi="Arial" w:cs="Arial"/>
        </w:rPr>
        <w:t xml:space="preserve">ett mål från Uddevalla </w:t>
      </w:r>
      <w:r w:rsidR="008A480A" w:rsidRPr="000C49C9">
        <w:rPr>
          <w:rFonts w:ascii="Arial" w:hAnsi="Arial" w:cs="Arial"/>
        </w:rPr>
        <w:t xml:space="preserve">Tingsrätt </w:t>
      </w:r>
      <w:r w:rsidR="004D59C1" w:rsidRPr="000C49C9">
        <w:rPr>
          <w:rFonts w:ascii="Arial" w:hAnsi="Arial" w:cs="Arial"/>
        </w:rPr>
        <w:t xml:space="preserve">- </w:t>
      </w:r>
      <w:r w:rsidRPr="000C49C9">
        <w:rPr>
          <w:rFonts w:ascii="Arial" w:hAnsi="Arial" w:cs="Arial"/>
        </w:rPr>
        <w:t xml:space="preserve">målnummer: T </w:t>
      </w:r>
      <w:proofErr w:type="gramStart"/>
      <w:r w:rsidRPr="000C49C9">
        <w:rPr>
          <w:rFonts w:ascii="Arial" w:hAnsi="Arial" w:cs="Arial"/>
        </w:rPr>
        <w:t>3093-20</w:t>
      </w:r>
      <w:proofErr w:type="gramEnd"/>
      <w:r w:rsidRPr="000C49C9">
        <w:rPr>
          <w:rFonts w:ascii="Arial" w:hAnsi="Arial" w:cs="Arial"/>
        </w:rPr>
        <w:t xml:space="preserve">, s </w:t>
      </w:r>
      <w:r w:rsidR="000C49C9" w:rsidRPr="000C49C9">
        <w:rPr>
          <w:rFonts w:ascii="Arial" w:hAnsi="Arial" w:cs="Arial"/>
        </w:rPr>
        <w:t>19.</w:t>
      </w:r>
    </w:p>
    <w:p w14:paraId="3D62243A" w14:textId="77777777" w:rsidR="004B72D3" w:rsidRDefault="004B72D3" w:rsidP="008A480A">
      <w:pPr>
        <w:rPr>
          <w:rFonts w:ascii="Arial" w:hAnsi="Arial" w:cs="Arial"/>
        </w:rPr>
      </w:pPr>
    </w:p>
    <w:p w14:paraId="68A225D9" w14:textId="77777777" w:rsidR="00596F47" w:rsidRPr="00AD092C" w:rsidRDefault="00FC32DE" w:rsidP="00AD092C">
      <w:pPr>
        <w:spacing w:after="0"/>
        <w:rPr>
          <w:rFonts w:ascii="Arial" w:hAnsi="Arial" w:cs="Arial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D092C">
        <w:rPr>
          <w:rFonts w:ascii="Arial" w:hAnsi="Arial" w:cs="Arial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596F47" w:rsidRPr="00AD092C">
        <w:rPr>
          <w:rFonts w:ascii="Arial" w:hAnsi="Arial" w:cs="Arial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ästan nätverksmöte</w:t>
      </w:r>
    </w:p>
    <w:p w14:paraId="61AFF6F4" w14:textId="77777777" w:rsidR="0012086B" w:rsidRPr="00CB3C32" w:rsidRDefault="0012086B" w:rsidP="00CB3C32">
      <w:pPr>
        <w:spacing w:after="0"/>
        <w:rPr>
          <w:rFonts w:ascii="Arial" w:hAnsi="Arial" w:cs="Arial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D631D0B" w14:textId="672DC373" w:rsidR="00347B29" w:rsidRDefault="00FC32DE" w:rsidP="00CA5B13">
      <w:pPr>
        <w:rPr>
          <w:rFonts w:ascii="Arial" w:hAnsi="Arial" w:cs="Arial"/>
        </w:rPr>
      </w:pPr>
      <w:r>
        <w:rPr>
          <w:rFonts w:ascii="Arial" w:hAnsi="Arial" w:cs="Arial"/>
        </w:rPr>
        <w:t>Kommande</w:t>
      </w:r>
      <w:r w:rsidR="004B72D3">
        <w:rPr>
          <w:rFonts w:ascii="Arial" w:hAnsi="Arial" w:cs="Arial"/>
        </w:rPr>
        <w:t xml:space="preserve"> </w:t>
      </w:r>
      <w:r w:rsidR="00DF6B23">
        <w:rPr>
          <w:rFonts w:ascii="Arial" w:hAnsi="Arial" w:cs="Arial"/>
        </w:rPr>
        <w:t>Nätverksmöte är 8 september och 3 november</w:t>
      </w:r>
      <w:r w:rsidR="00294CE0">
        <w:rPr>
          <w:rFonts w:ascii="Arial" w:hAnsi="Arial" w:cs="Arial"/>
        </w:rPr>
        <w:t>. Aktuella Teman</w:t>
      </w:r>
      <w:r w:rsidR="003D738F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Barnkonventionen</w:t>
      </w:r>
      <w:r w:rsidR="003D738F">
        <w:rPr>
          <w:rFonts w:ascii="Arial" w:hAnsi="Arial" w:cs="Arial"/>
        </w:rPr>
        <w:t xml:space="preserve"> i familjerätt</w:t>
      </w:r>
      <w:r>
        <w:rPr>
          <w:rFonts w:ascii="Arial" w:hAnsi="Arial" w:cs="Arial"/>
        </w:rPr>
        <w:t xml:space="preserve"> och </w:t>
      </w:r>
      <w:r w:rsidR="00DC537E">
        <w:rPr>
          <w:rFonts w:ascii="Arial" w:hAnsi="Arial" w:cs="Arial"/>
        </w:rPr>
        <w:t>umgängesstöd</w:t>
      </w:r>
      <w:r>
        <w:rPr>
          <w:rFonts w:ascii="Arial" w:hAnsi="Arial" w:cs="Arial"/>
        </w:rPr>
        <w:t>.</w:t>
      </w:r>
    </w:p>
    <w:p w14:paraId="0081827E" w14:textId="77777777" w:rsidR="00975583" w:rsidRDefault="00975583" w:rsidP="00CA5B13">
      <w:pPr>
        <w:rPr>
          <w:rFonts w:ascii="Arial" w:hAnsi="Arial" w:cs="Arial"/>
        </w:rPr>
      </w:pPr>
    </w:p>
    <w:p w14:paraId="461EF256" w14:textId="6B0A2D87" w:rsidR="00975583" w:rsidRDefault="00975583" w:rsidP="00CA5B13">
      <w:pPr>
        <w:rPr>
          <w:rFonts w:ascii="Arial" w:hAnsi="Arial" w:cs="Arial"/>
        </w:rPr>
      </w:pPr>
      <w:r>
        <w:rPr>
          <w:rFonts w:ascii="Arial" w:hAnsi="Arial" w:cs="Arial"/>
        </w:rPr>
        <w:t>Vid Pennan</w:t>
      </w:r>
    </w:p>
    <w:p w14:paraId="5EEBC2DD" w14:textId="3E227AEA" w:rsidR="00975583" w:rsidRPr="00A75107" w:rsidRDefault="00975583" w:rsidP="00CA5B13">
      <w:pPr>
        <w:rPr>
          <w:rFonts w:ascii="Arial" w:hAnsi="Arial" w:cs="Arial"/>
        </w:rPr>
      </w:pPr>
      <w:r>
        <w:rPr>
          <w:rFonts w:ascii="Arial" w:hAnsi="Arial" w:cs="Arial"/>
        </w:rPr>
        <w:t>Elisabeth Bredberg</w:t>
      </w:r>
    </w:p>
    <w:p w14:paraId="0DA80692" w14:textId="77777777" w:rsidR="00167F5F" w:rsidRPr="00A75107" w:rsidRDefault="00167F5F" w:rsidP="00CA5B13">
      <w:pPr>
        <w:rPr>
          <w:rFonts w:ascii="Arial" w:hAnsi="Arial" w:cs="Arial"/>
        </w:rPr>
      </w:pPr>
    </w:p>
    <w:p w14:paraId="647D2B55" w14:textId="77777777" w:rsidR="002F6E57" w:rsidRDefault="002F6E57" w:rsidP="00CA5B13">
      <w:pPr>
        <w:rPr>
          <w:rFonts w:eastAsiaTheme="minorHAnsi"/>
        </w:rPr>
      </w:pPr>
    </w:p>
    <w:p w14:paraId="29905A1C" w14:textId="77777777" w:rsidR="00080B1E" w:rsidRDefault="00080B1E"/>
    <w:sectPr w:rsidR="00080B1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0ADE1" w14:textId="77777777" w:rsidR="003533C9" w:rsidRDefault="003533C9" w:rsidP="00082D04">
      <w:pPr>
        <w:spacing w:after="0" w:line="240" w:lineRule="auto"/>
      </w:pPr>
      <w:r>
        <w:separator/>
      </w:r>
    </w:p>
  </w:endnote>
  <w:endnote w:type="continuationSeparator" w:id="0">
    <w:p w14:paraId="57170C30" w14:textId="77777777" w:rsidR="003533C9" w:rsidRDefault="003533C9" w:rsidP="00082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EB9FB" w14:textId="77777777" w:rsidR="003533C9" w:rsidRDefault="003533C9" w:rsidP="00082D04">
      <w:pPr>
        <w:spacing w:after="0" w:line="240" w:lineRule="auto"/>
      </w:pPr>
      <w:r>
        <w:separator/>
      </w:r>
    </w:p>
  </w:footnote>
  <w:footnote w:type="continuationSeparator" w:id="0">
    <w:p w14:paraId="2BA3C71B" w14:textId="77777777" w:rsidR="003533C9" w:rsidRDefault="003533C9" w:rsidP="00082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23673" w14:textId="77777777" w:rsidR="00082D04" w:rsidRPr="00082D04" w:rsidRDefault="00082D04" w:rsidP="00082D04">
    <w:pPr>
      <w:spacing w:line="254" w:lineRule="auto"/>
      <w:rPr>
        <w:rFonts w:asciiTheme="minorHAnsi" w:eastAsia="Calibri" w:hAnsiTheme="minorHAnsi" w:cstheme="minorHAnsi"/>
        <w:b/>
        <w:bCs/>
        <w:sz w:val="36"/>
        <w:szCs w:val="36"/>
      </w:rPr>
    </w:pPr>
    <w:r w:rsidRPr="00082D04">
      <w:rPr>
        <w:rFonts w:asciiTheme="minorHAnsi" w:eastAsiaTheme="minorHAnsi" w:hAnsiTheme="minorHAnsi"/>
        <w:noProof/>
      </w:rPr>
      <w:drawing>
        <wp:anchor distT="0" distB="0" distL="114300" distR="114300" simplePos="0" relativeHeight="251659264" behindDoc="0" locked="0" layoutInCell="1" allowOverlap="1" wp14:anchorId="20AFD9C2" wp14:editId="1541A43F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440180" cy="514985"/>
          <wp:effectExtent l="0" t="0" r="7620" b="0"/>
          <wp:wrapNone/>
          <wp:docPr id="1" name="Bildobjekt 1" descr="En bild som visar text, clipar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xt, clipart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00A9FF" w14:textId="77777777" w:rsidR="00082D04" w:rsidRDefault="00082D0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A37"/>
    <w:rsid w:val="00000F13"/>
    <w:rsid w:val="00003B3A"/>
    <w:rsid w:val="00005766"/>
    <w:rsid w:val="000140F5"/>
    <w:rsid w:val="00037A37"/>
    <w:rsid w:val="00041616"/>
    <w:rsid w:val="00066396"/>
    <w:rsid w:val="00072A5C"/>
    <w:rsid w:val="00077B6A"/>
    <w:rsid w:val="00080B1E"/>
    <w:rsid w:val="00082D04"/>
    <w:rsid w:val="00085E93"/>
    <w:rsid w:val="000976C3"/>
    <w:rsid w:val="000C49C9"/>
    <w:rsid w:val="00110582"/>
    <w:rsid w:val="00110F69"/>
    <w:rsid w:val="001202BE"/>
    <w:rsid w:val="0012086B"/>
    <w:rsid w:val="00154C3E"/>
    <w:rsid w:val="00167F5F"/>
    <w:rsid w:val="001709F0"/>
    <w:rsid w:val="00182030"/>
    <w:rsid w:val="001B451B"/>
    <w:rsid w:val="001D086F"/>
    <w:rsid w:val="001D4869"/>
    <w:rsid w:val="001E5F49"/>
    <w:rsid w:val="001F3A9E"/>
    <w:rsid w:val="0020331F"/>
    <w:rsid w:val="002048BA"/>
    <w:rsid w:val="002272A9"/>
    <w:rsid w:val="002356EA"/>
    <w:rsid w:val="0025544B"/>
    <w:rsid w:val="00294CE0"/>
    <w:rsid w:val="002C736C"/>
    <w:rsid w:val="002E498B"/>
    <w:rsid w:val="002F6E57"/>
    <w:rsid w:val="00322984"/>
    <w:rsid w:val="00326BE2"/>
    <w:rsid w:val="00332DE9"/>
    <w:rsid w:val="003402EB"/>
    <w:rsid w:val="00347B29"/>
    <w:rsid w:val="003533C9"/>
    <w:rsid w:val="00357391"/>
    <w:rsid w:val="00366DD3"/>
    <w:rsid w:val="0039118F"/>
    <w:rsid w:val="003A50C7"/>
    <w:rsid w:val="003A6276"/>
    <w:rsid w:val="003B2F7C"/>
    <w:rsid w:val="003B4F55"/>
    <w:rsid w:val="003D0567"/>
    <w:rsid w:val="003D2B0B"/>
    <w:rsid w:val="003D2B80"/>
    <w:rsid w:val="003D738F"/>
    <w:rsid w:val="003E7B56"/>
    <w:rsid w:val="0042719C"/>
    <w:rsid w:val="0047080C"/>
    <w:rsid w:val="00480776"/>
    <w:rsid w:val="004B0462"/>
    <w:rsid w:val="004B72D3"/>
    <w:rsid w:val="004D59C1"/>
    <w:rsid w:val="004F02E9"/>
    <w:rsid w:val="00511868"/>
    <w:rsid w:val="00547096"/>
    <w:rsid w:val="0055704D"/>
    <w:rsid w:val="00592936"/>
    <w:rsid w:val="00596F47"/>
    <w:rsid w:val="005B5E18"/>
    <w:rsid w:val="005F0724"/>
    <w:rsid w:val="005F3FDC"/>
    <w:rsid w:val="00665C37"/>
    <w:rsid w:val="00682F01"/>
    <w:rsid w:val="00691A78"/>
    <w:rsid w:val="006A05B8"/>
    <w:rsid w:val="006B04AC"/>
    <w:rsid w:val="006E084A"/>
    <w:rsid w:val="006F624E"/>
    <w:rsid w:val="00716DAC"/>
    <w:rsid w:val="007A1C18"/>
    <w:rsid w:val="007D5D18"/>
    <w:rsid w:val="00812CF7"/>
    <w:rsid w:val="0083614B"/>
    <w:rsid w:val="008A480A"/>
    <w:rsid w:val="008A62B8"/>
    <w:rsid w:val="008B3AE9"/>
    <w:rsid w:val="008E4696"/>
    <w:rsid w:val="008E5571"/>
    <w:rsid w:val="0093534A"/>
    <w:rsid w:val="00941A43"/>
    <w:rsid w:val="00943EE4"/>
    <w:rsid w:val="00947712"/>
    <w:rsid w:val="00975583"/>
    <w:rsid w:val="00980B33"/>
    <w:rsid w:val="009B623C"/>
    <w:rsid w:val="009F7848"/>
    <w:rsid w:val="00A11553"/>
    <w:rsid w:val="00A31874"/>
    <w:rsid w:val="00A71224"/>
    <w:rsid w:val="00A75107"/>
    <w:rsid w:val="00AA5C8D"/>
    <w:rsid w:val="00AD092C"/>
    <w:rsid w:val="00AD11A3"/>
    <w:rsid w:val="00AE33C4"/>
    <w:rsid w:val="00AE3F18"/>
    <w:rsid w:val="00AE682C"/>
    <w:rsid w:val="00B10416"/>
    <w:rsid w:val="00B2137F"/>
    <w:rsid w:val="00B337D8"/>
    <w:rsid w:val="00B43B8D"/>
    <w:rsid w:val="00B476C1"/>
    <w:rsid w:val="00B47AA7"/>
    <w:rsid w:val="00BA6080"/>
    <w:rsid w:val="00BA686D"/>
    <w:rsid w:val="00BB61F3"/>
    <w:rsid w:val="00BE1F7A"/>
    <w:rsid w:val="00BF36B0"/>
    <w:rsid w:val="00C33501"/>
    <w:rsid w:val="00C92074"/>
    <w:rsid w:val="00C946A2"/>
    <w:rsid w:val="00CA5B13"/>
    <w:rsid w:val="00CB3C32"/>
    <w:rsid w:val="00CD1391"/>
    <w:rsid w:val="00CE4172"/>
    <w:rsid w:val="00D960D8"/>
    <w:rsid w:val="00DB1084"/>
    <w:rsid w:val="00DB1C8A"/>
    <w:rsid w:val="00DC537E"/>
    <w:rsid w:val="00DC5683"/>
    <w:rsid w:val="00DD0BC2"/>
    <w:rsid w:val="00DF4D01"/>
    <w:rsid w:val="00DF6B23"/>
    <w:rsid w:val="00E3636B"/>
    <w:rsid w:val="00E46BC7"/>
    <w:rsid w:val="00E503C1"/>
    <w:rsid w:val="00E508AB"/>
    <w:rsid w:val="00E62940"/>
    <w:rsid w:val="00E9488F"/>
    <w:rsid w:val="00E96714"/>
    <w:rsid w:val="00EA4612"/>
    <w:rsid w:val="00EC096D"/>
    <w:rsid w:val="00EC1E68"/>
    <w:rsid w:val="00ED2C41"/>
    <w:rsid w:val="00ED5B55"/>
    <w:rsid w:val="00EF71A3"/>
    <w:rsid w:val="00EF7A09"/>
    <w:rsid w:val="00F022E4"/>
    <w:rsid w:val="00F02313"/>
    <w:rsid w:val="00F02A27"/>
    <w:rsid w:val="00F13A6D"/>
    <w:rsid w:val="00F424DC"/>
    <w:rsid w:val="00F845EC"/>
    <w:rsid w:val="00FB5918"/>
    <w:rsid w:val="00FC32DE"/>
    <w:rsid w:val="00FD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4E3A7F87"/>
  <w15:chartTrackingRefBased/>
  <w15:docId w15:val="{2056DF7A-AB76-4134-9C5C-C070B7F5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A37"/>
    <w:pPr>
      <w:spacing w:line="300" w:lineRule="exact"/>
    </w:pPr>
    <w:rPr>
      <w:rFonts w:ascii="Times New Roman" w:eastAsiaTheme="minorEastAsia" w:hAnsi="Times New Roman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6A05B8"/>
    <w:pPr>
      <w:keepNext/>
      <w:keepLines/>
      <w:spacing w:after="360" w:line="240" w:lineRule="auto"/>
      <w:outlineLvl w:val="0"/>
    </w:pPr>
    <w:rPr>
      <w:rFonts w:ascii="Arial" w:eastAsiaTheme="majorEastAsia" w:hAnsi="Arial" w:cstheme="majorBidi"/>
      <w:color w:val="4472C4" w:themeColor="accent1"/>
      <w:sz w:val="36"/>
      <w:szCs w:val="36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A05B8"/>
    <w:rPr>
      <w:rFonts w:ascii="Arial" w:eastAsiaTheme="majorEastAsia" w:hAnsi="Arial" w:cstheme="majorBidi"/>
      <w:color w:val="4472C4" w:themeColor="accent1"/>
      <w:sz w:val="36"/>
      <w:szCs w:val="36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Sidhuvud">
    <w:name w:val="header"/>
    <w:basedOn w:val="Normal"/>
    <w:link w:val="SidhuvudChar"/>
    <w:uiPriority w:val="99"/>
    <w:unhideWhenUsed/>
    <w:rsid w:val="00082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82D04"/>
    <w:rPr>
      <w:rFonts w:ascii="Times New Roman" w:eastAsiaTheme="minorEastAsia" w:hAnsi="Times New Roman"/>
    </w:rPr>
  </w:style>
  <w:style w:type="paragraph" w:styleId="Sidfot">
    <w:name w:val="footer"/>
    <w:basedOn w:val="Normal"/>
    <w:link w:val="SidfotChar"/>
    <w:uiPriority w:val="99"/>
    <w:unhideWhenUsed/>
    <w:rsid w:val="00082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82D04"/>
    <w:rPr>
      <w:rFonts w:ascii="Times New Roman" w:eastAsiaTheme="minorEastAsia" w:hAnsi="Times New Roman"/>
    </w:rPr>
  </w:style>
  <w:style w:type="character" w:styleId="Hyperlnk">
    <w:name w:val="Hyperlink"/>
    <w:basedOn w:val="Standardstycketeckensnitt"/>
    <w:uiPriority w:val="99"/>
    <w:semiHidden/>
    <w:unhideWhenUsed/>
    <w:rsid w:val="009F7848"/>
    <w:rPr>
      <w:color w:val="0563C1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EC09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bTFZ8cvHo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play.se/program/190413-med-all-ratt-elle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package" Target="embeddings/Microsoft_Word_Document.doc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Bredberg</dc:creator>
  <cp:keywords/>
  <dc:description/>
  <cp:lastModifiedBy>Helene Svantesson</cp:lastModifiedBy>
  <cp:revision>2</cp:revision>
  <dcterms:created xsi:type="dcterms:W3CDTF">2022-06-15T08:48:00Z</dcterms:created>
  <dcterms:modified xsi:type="dcterms:W3CDTF">2022-06-15T08:48:00Z</dcterms:modified>
</cp:coreProperties>
</file>