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0069" w:rsidP="00D40069" w:rsidRDefault="00D40069" w14:paraId="22E63D47" w14:textId="77777777">
      <w:pPr>
        <w:spacing w:after="160" w:line="252" w:lineRule="auto"/>
        <w:rPr>
          <w:rFonts w:eastAsia="Calibri" w:asciiTheme="majorHAnsi" w:hAnsiTheme="majorHAnsi" w:cstheme="majorBidi"/>
          <w:color w:val="2F5496" w:themeColor="accent1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8E2A2A" wp14:editId="4E5717EF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40180" cy="514985"/>
            <wp:effectExtent l="0" t="0" r="7620" b="0"/>
            <wp:wrapNone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069" w:rsidP="00D40069" w:rsidRDefault="00D40069" w14:paraId="6B396138" w14:textId="27A4AF76">
      <w:pPr>
        <w:spacing w:after="160" w:line="252" w:lineRule="auto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alibri" w:asciiTheme="majorHAnsi" w:hAnsiTheme="majorHAnsi" w:cstheme="majorBidi"/>
          <w:color w:val="2F5496" w:themeColor="accent1" w:themeShade="BF"/>
          <w:sz w:val="40"/>
          <w:szCs w:val="40"/>
        </w:rPr>
        <w:t>Minnesanteckningar Nätverk</w:t>
      </w:r>
      <w:r w:rsidR="004D573D">
        <w:rPr>
          <w:rFonts w:eastAsia="Calibri" w:asciiTheme="majorHAnsi" w:hAnsiTheme="majorHAnsi" w:cstheme="majorBidi"/>
          <w:color w:val="2F5496" w:themeColor="accent1" w:themeShade="BF"/>
          <w:sz w:val="40"/>
          <w:szCs w:val="40"/>
        </w:rPr>
        <w:t xml:space="preserve"> BIM 2022-06-03</w:t>
      </w:r>
    </w:p>
    <w:p w:rsidR="00D40069" w:rsidP="00D40069" w:rsidRDefault="00D40069" w14:paraId="135384DA" w14:textId="5BE1B468">
      <w:pP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Närvarande: </w:t>
      </w:r>
      <w:r w:rsidR="004D573D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Anders Thorild och Johanna Ludvigsen (Färgelanda), Alexandra Nicander (Lysekil), </w:t>
      </w:r>
      <w:r w:rsidR="00B80E6A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Ida Strandberg (Lysekil), Jennie Vinterskrud (Vänersborg), Madeleine Andersson (Åmål), Marianne Pettersson </w:t>
      </w:r>
      <w:proofErr w:type="spellStart"/>
      <w:r w:rsidR="00B80E6A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m.fl</w:t>
      </w:r>
      <w:proofErr w:type="spellEnd"/>
      <w:r w:rsidR="00B80E6A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(Bengtsfors), Viktoria Nordholm (Tanum), Lars Nilsson (Sotenäs), Jessica Nord (Lilla Edet), Joanna Gustavsson (Uddevalla), Marika Rosenbaum (Dals-Ed), </w:t>
      </w:r>
      <w:r w:rsidR="00B67BE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Evelina Ljunggren och Helen Johansson (Trollhättan), Camilla Andreasson</w:t>
      </w:r>
      <w:r w:rsidR="00B605E7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Berg</w:t>
      </w:r>
      <w:r w:rsidR="00B67BE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B605E7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Lysekil</w:t>
      </w:r>
      <w:r w:rsidR="00B67BE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), Isabell Hasselberg (Munkedal), Ann-Catrin Vidskog (</w:t>
      </w:r>
      <w:r w:rsidR="00B605E7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Uddevalla</w:t>
      </w:r>
      <w:r w:rsidR="00B67BE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), Christina</w:t>
      </w:r>
      <w:r w:rsidR="008F75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Gustavsson</w:t>
      </w:r>
      <w:r w:rsidR="00B67BE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B605E7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Dals Ed</w:t>
      </w:r>
      <w:r w:rsidR="00B67BE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Lena Emilsson (Trollhättan), Maria Thelen (Uddevalla), Filippa </w:t>
      </w:r>
      <w:proofErr w:type="spellStart"/>
      <w:r w:rsidR="00B67BE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Ristorp</w:t>
      </w:r>
      <w:proofErr w:type="spellEnd"/>
      <w:r w:rsidR="00B67BE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(Trollhättan)</w:t>
      </w:r>
      <w:r w:rsidR="008F75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D573D" w:rsidP="00D3107B" w:rsidRDefault="008F75FE" w14:paraId="4112C167" w14:textId="6ADE264F">
      <w:pP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Några kommuner var fler i rummet</w:t>
      </w:r>
      <w:r w:rsidR="009353AA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uppkopplade</w:t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under nätverksträffen.</w:t>
      </w:r>
    </w:p>
    <w:p w:rsidR="00D3107B" w:rsidP="00D3107B" w:rsidRDefault="00D3107B" w14:paraId="2CAB4378" w14:textId="77777777">
      <w:pPr>
        <w:rPr>
          <w:rFonts w:asciiTheme="minorHAnsi" w:hAnsiTheme="minorHAnsi" w:eastAsiaTheme="majorEastAsia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D3107B" w:rsidR="00D40069" w:rsidP="00D40069" w:rsidRDefault="00D40069" w14:paraId="061C5B11" w14:textId="4E69A63E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asciiTheme="minorHAnsi" w:hAnsiTheme="minorHAnsi" w:eastAsiaTheme="majorEastAsia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Ny Nätverksledare:</w:t>
      </w:r>
      <w:r>
        <w:rPr>
          <w:rFonts w:eastAsia="Times New Roman" w:asciiTheme="minorHAnsi" w:hAnsiTheme="minorHAnsi"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107B">
        <w:rPr>
          <w:rFonts w:eastAsia="Times New Roman"/>
          <w:sz w:val="24"/>
          <w:szCs w:val="24"/>
        </w:rPr>
        <w:t>Nätverksledare Helen</w:t>
      </w:r>
      <w:r w:rsidRPr="00D3107B" w:rsidR="00D3107B">
        <w:rPr>
          <w:rFonts w:eastAsia="Times New Roman"/>
          <w:sz w:val="24"/>
          <w:szCs w:val="24"/>
        </w:rPr>
        <w:t>e</w:t>
      </w:r>
      <w:r w:rsidRPr="00D3107B">
        <w:rPr>
          <w:rFonts w:eastAsia="Times New Roman"/>
          <w:sz w:val="24"/>
          <w:szCs w:val="24"/>
        </w:rPr>
        <w:t xml:space="preserve"> Svantesson presenterar sig.</w:t>
      </w:r>
    </w:p>
    <w:p w:rsidR="00D3107B" w:rsidP="00D40069" w:rsidRDefault="00D3107B" w14:paraId="461B756F" w14:textId="5E7881B5">
      <w:pPr>
        <w:spacing w:after="160" w:line="254" w:lineRule="auto"/>
        <w:rPr>
          <w:rFonts w:eastAsia="Times New Roman"/>
          <w:sz w:val="24"/>
          <w:szCs w:val="24"/>
        </w:rPr>
      </w:pPr>
      <w:r w:rsidRPr="00D3107B">
        <w:rPr>
          <w:rFonts w:eastAsia="Times New Roman"/>
          <w:sz w:val="24"/>
          <w:szCs w:val="24"/>
        </w:rPr>
        <w:t>Minnesanteckningar enligt punkter på dagordningen:</w:t>
      </w:r>
    </w:p>
    <w:p w:rsidR="00D3107B" w:rsidP="00D40069" w:rsidRDefault="00D3107B" w14:paraId="5014E953" w14:textId="4C52405C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Incheckning/presentationsrunda.</w:t>
      </w:r>
    </w:p>
    <w:p w:rsidR="00D3107B" w:rsidP="00D40069" w:rsidRDefault="00D3107B" w14:paraId="0A7BE00B" w14:textId="43138960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Minnesanteckningar från förra nätverksmötet. Lena och Maria gör en kort </w:t>
      </w:r>
      <w:r w:rsidR="00360FFE">
        <w:rPr>
          <w:rFonts w:eastAsia="Times New Roman"/>
          <w:sz w:val="24"/>
          <w:szCs w:val="24"/>
        </w:rPr>
        <w:t>resumé</w:t>
      </w:r>
      <w:r>
        <w:rPr>
          <w:rFonts w:eastAsia="Times New Roman"/>
          <w:sz w:val="24"/>
          <w:szCs w:val="24"/>
        </w:rPr>
        <w:t>.</w:t>
      </w:r>
    </w:p>
    <w:p w:rsidR="00360FFE" w:rsidP="00D40069" w:rsidRDefault="00D3107B" w14:paraId="633BB619" w14:textId="77777777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Dagens inspiration: Filippa </w:t>
      </w:r>
      <w:proofErr w:type="spellStart"/>
      <w:r w:rsidR="00360FFE">
        <w:rPr>
          <w:rFonts w:eastAsia="Times New Roman"/>
          <w:sz w:val="24"/>
          <w:szCs w:val="24"/>
        </w:rPr>
        <w:t>Ristorp</w:t>
      </w:r>
      <w:proofErr w:type="spellEnd"/>
      <w:r w:rsidR="00360FFE">
        <w:rPr>
          <w:rFonts w:eastAsia="Times New Roman"/>
          <w:sz w:val="24"/>
          <w:szCs w:val="24"/>
        </w:rPr>
        <w:t>, samordnare på Resurscentrum mot hedersrelaterat våld och förtryck (</w:t>
      </w:r>
      <w:proofErr w:type="spellStart"/>
      <w:r w:rsidR="00360FFE">
        <w:rPr>
          <w:rFonts w:eastAsia="Times New Roman"/>
          <w:sz w:val="24"/>
          <w:szCs w:val="24"/>
        </w:rPr>
        <w:t>Barnahus</w:t>
      </w:r>
      <w:proofErr w:type="spellEnd"/>
      <w:r w:rsidR="00360FFE">
        <w:rPr>
          <w:rFonts w:eastAsia="Times New Roman"/>
          <w:sz w:val="24"/>
          <w:szCs w:val="24"/>
        </w:rPr>
        <w:t xml:space="preserve"> Fyrbodal) berättar om verksamheten. Den PP-presentation som Filippa visar skickas ut till deltagare i BIM-nätverket. </w:t>
      </w:r>
    </w:p>
    <w:p w:rsidR="00D3107B" w:rsidP="00D40069" w:rsidRDefault="00360FFE" w14:paraId="4DB4DA3D" w14:textId="09AF983D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Erfarenhetsutbyte och frågor kring hedersförtryck tillsammans med Filippa </w:t>
      </w:r>
      <w:proofErr w:type="spellStart"/>
      <w:r>
        <w:rPr>
          <w:rFonts w:eastAsia="Times New Roman"/>
          <w:sz w:val="24"/>
          <w:szCs w:val="24"/>
        </w:rPr>
        <w:t>Ristorp</w:t>
      </w:r>
      <w:proofErr w:type="spellEnd"/>
      <w:r w:rsidR="00D01DD7">
        <w:rPr>
          <w:rFonts w:eastAsia="Times New Roman"/>
          <w:sz w:val="24"/>
          <w:szCs w:val="24"/>
        </w:rPr>
        <w:t xml:space="preserve"> och deltagare i nätverket.</w:t>
      </w:r>
    </w:p>
    <w:p w:rsidR="00360FFE" w:rsidP="00D40069" w:rsidRDefault="00360FFE" w14:paraId="3D3D90C4" w14:textId="42409947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Information från </w:t>
      </w:r>
      <w:proofErr w:type="spellStart"/>
      <w:r>
        <w:rPr>
          <w:rFonts w:eastAsia="Times New Roman"/>
          <w:sz w:val="24"/>
          <w:szCs w:val="24"/>
        </w:rPr>
        <w:t>Barnahus</w:t>
      </w:r>
      <w:proofErr w:type="spellEnd"/>
      <w:r>
        <w:rPr>
          <w:rFonts w:eastAsia="Times New Roman"/>
          <w:sz w:val="24"/>
          <w:szCs w:val="24"/>
        </w:rPr>
        <w:t xml:space="preserve"> Fyrbodal av Maria och Lena.</w:t>
      </w:r>
    </w:p>
    <w:p w:rsidR="00360FFE" w:rsidP="002D728A" w:rsidRDefault="002D728A" w14:paraId="434522F7" w14:textId="18C3D7EA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Genomförda utbildningar och konferenser. STARK utbildning genomförd</w:t>
      </w:r>
      <w:r w:rsidR="00E945E0">
        <w:rPr>
          <w:rFonts w:eastAsia="Times New Roman"/>
          <w:sz w:val="24"/>
          <w:szCs w:val="24"/>
        </w:rPr>
        <w:t>es</w:t>
      </w:r>
      <w:r>
        <w:rPr>
          <w:rFonts w:eastAsia="Times New Roman"/>
          <w:sz w:val="24"/>
          <w:szCs w:val="24"/>
        </w:rPr>
        <w:t xml:space="preserve"> i Mars, BIM utbildning</w:t>
      </w:r>
      <w:r w:rsidR="00E945E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genomförd</w:t>
      </w:r>
      <w:r w:rsidR="00E945E0">
        <w:rPr>
          <w:rFonts w:eastAsia="Times New Roman"/>
          <w:sz w:val="24"/>
          <w:szCs w:val="24"/>
        </w:rPr>
        <w:t>es</w:t>
      </w:r>
      <w:r>
        <w:rPr>
          <w:rFonts w:eastAsia="Times New Roman"/>
          <w:sz w:val="24"/>
          <w:szCs w:val="24"/>
        </w:rPr>
        <w:t xml:space="preserve"> i april, konferensdag om hedersnorm i förskolan genomförd</w:t>
      </w:r>
      <w:r w:rsidR="00E945E0">
        <w:rPr>
          <w:rFonts w:eastAsia="Times New Roman"/>
          <w:sz w:val="24"/>
          <w:szCs w:val="24"/>
        </w:rPr>
        <w:t>es</w:t>
      </w:r>
      <w:r>
        <w:rPr>
          <w:rFonts w:eastAsia="Times New Roman"/>
          <w:sz w:val="24"/>
          <w:szCs w:val="24"/>
        </w:rPr>
        <w:t xml:space="preserve"> i maj. </w:t>
      </w:r>
    </w:p>
    <w:p w:rsidR="002D728A" w:rsidP="002D728A" w:rsidRDefault="002D728A" w14:paraId="6B88C1CC" w14:textId="2C5F7475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Om någon vill gå STARK- utbildningen går det bra att mejla Lena eller Maria (eller någon annan på </w:t>
      </w:r>
      <w:proofErr w:type="spellStart"/>
      <w:r>
        <w:rPr>
          <w:rFonts w:eastAsia="Times New Roman"/>
          <w:sz w:val="24"/>
          <w:szCs w:val="24"/>
        </w:rPr>
        <w:t>Barnahus</w:t>
      </w:r>
      <w:proofErr w:type="spellEnd"/>
      <w:r>
        <w:rPr>
          <w:rFonts w:eastAsia="Times New Roman"/>
          <w:sz w:val="24"/>
          <w:szCs w:val="24"/>
        </w:rPr>
        <w:t xml:space="preserve"> Fyrbodal</w:t>
      </w:r>
      <w:r w:rsidR="00D01DD7">
        <w:rPr>
          <w:rFonts w:eastAsia="Times New Roman"/>
          <w:sz w:val="24"/>
          <w:szCs w:val="24"/>
        </w:rPr>
        <w:t>) så skickar de ut länken till utbildningen.</w:t>
      </w:r>
    </w:p>
    <w:p w:rsidR="00D01DD7" w:rsidP="002D728A" w:rsidRDefault="00D01DD7" w14:paraId="65037A94" w14:textId="2BB5BF68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Rättsliga samråd fortsätter som vanligt under hela sommaren.</w:t>
      </w:r>
    </w:p>
    <w:p w:rsidR="00D01DD7" w:rsidP="002D728A" w:rsidRDefault="00D01DD7" w14:paraId="767CC01C" w14:textId="6E19DAAD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Maria och Lena påminner om att det finns möjlighet för familjebehandlare/behandlingssekreterare att ta upp ärenden i samråd. Det behöver inte vara socialsekreterare.</w:t>
      </w:r>
    </w:p>
    <w:p w:rsidR="00D01DD7" w:rsidP="002D728A" w:rsidRDefault="00D01DD7" w14:paraId="70E705A6" w14:textId="3C27F475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Reviderat BIM- material: Hela materialet har fått en översyn</w:t>
      </w:r>
      <w:r w:rsidR="009353AA">
        <w:rPr>
          <w:rFonts w:eastAsia="Times New Roman"/>
          <w:sz w:val="24"/>
          <w:szCs w:val="24"/>
        </w:rPr>
        <w:t>. En ny del som är en sammanfattning kring de olika delarna i BIM. Det nya reviderade materialet skickas ut till alla deltagare i nätverket av nätverksledare. Dela gärna med kollegor. Maria och Lena vill gärna att användare av BIM- materialet ger reflektioner och kommer med input på nästa nätverksträff</w:t>
      </w:r>
      <w:r w:rsidR="00E945E0">
        <w:rPr>
          <w:rFonts w:eastAsia="Times New Roman"/>
          <w:sz w:val="24"/>
          <w:szCs w:val="24"/>
        </w:rPr>
        <w:t>.</w:t>
      </w:r>
    </w:p>
    <w:p w:rsidR="009353AA" w:rsidP="009353AA" w:rsidRDefault="009353AA" w14:paraId="7D73D9D5" w14:textId="0B28A996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Läget i kommunerna</w:t>
      </w:r>
      <w:r w:rsidR="007918EA">
        <w:rPr>
          <w:rFonts w:eastAsia="Times New Roman"/>
          <w:sz w:val="24"/>
          <w:szCs w:val="24"/>
        </w:rPr>
        <w:t xml:space="preserve"> kring </w:t>
      </w:r>
      <w:r>
        <w:rPr>
          <w:rFonts w:eastAsia="Times New Roman"/>
          <w:sz w:val="24"/>
          <w:szCs w:val="24"/>
        </w:rPr>
        <w:t>BIM arbetet:</w:t>
      </w:r>
    </w:p>
    <w:p w:rsidR="009353AA" w:rsidP="009353AA" w:rsidRDefault="009353AA" w14:paraId="57168593" w14:textId="5FCCC7EA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Åmål </w:t>
      </w:r>
      <w:r w:rsidR="00156BC9">
        <w:rPr>
          <w:rFonts w:eastAsia="Times New Roman"/>
          <w:sz w:val="24"/>
          <w:szCs w:val="24"/>
        </w:rPr>
        <w:t>berättar om en trög BIM start men att de nu kommit i gång. Har haft sex ärenden hittills. Beskriver att ärende där utfallet var mycket lyckat och där det fanns hög mottaglighet hos familjen.</w:t>
      </w:r>
    </w:p>
    <w:p w:rsidR="00156BC9" w:rsidP="009353AA" w:rsidRDefault="00156BC9" w14:paraId="3C04A54D" w14:textId="10588BC9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Bengtsfors berättar att de har två BIM ärenden.  Varierande mottaglighet. Uppskattar samarbetet/samverkan med </w:t>
      </w:r>
      <w:proofErr w:type="spellStart"/>
      <w:r>
        <w:rPr>
          <w:rFonts w:eastAsia="Times New Roman"/>
          <w:sz w:val="24"/>
          <w:szCs w:val="24"/>
        </w:rPr>
        <w:t>Barnahus</w:t>
      </w:r>
      <w:proofErr w:type="spellEnd"/>
      <w:r>
        <w:rPr>
          <w:rFonts w:eastAsia="Times New Roman"/>
          <w:sz w:val="24"/>
          <w:szCs w:val="24"/>
        </w:rPr>
        <w:t xml:space="preserve">. Familjebehandlare använder BIM- materialet i andra ärenden. </w:t>
      </w:r>
    </w:p>
    <w:p w:rsidR="00156BC9" w:rsidP="009353AA" w:rsidRDefault="00156BC9" w14:paraId="2FF7505F" w14:textId="690E3FCB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Färgelanda berättar att de har ett BIM-ärende i gång (inte helt renodlat BIM).</w:t>
      </w:r>
    </w:p>
    <w:p w:rsidR="00156BC9" w:rsidP="009353AA" w:rsidRDefault="00156BC9" w14:paraId="62B22B0E" w14:textId="71B36ACC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Sotenäs avslutar ett BIM och inget nytt på gång för tillfället. Det kommer bli ny personal som ansvarar för BIM-insatserna framöver.</w:t>
      </w:r>
      <w:r w:rsidR="007918EA">
        <w:rPr>
          <w:rFonts w:eastAsia="Times New Roman"/>
          <w:sz w:val="24"/>
          <w:szCs w:val="24"/>
        </w:rPr>
        <w:t xml:space="preserve"> (nyrekryteringar)</w:t>
      </w:r>
    </w:p>
    <w:p w:rsidR="007918EA" w:rsidP="009353AA" w:rsidRDefault="007918EA" w14:paraId="0B14FA17" w14:textId="0F27C898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Tanum har inget pågående BIM i nuläget. Bra och användbart material som går att använda i andra ärenden.</w:t>
      </w:r>
    </w:p>
    <w:p w:rsidR="007918EA" w:rsidP="009353AA" w:rsidRDefault="007918EA" w14:paraId="04472C97" w14:textId="6F116691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Lysekil har ett inarbetat ”BIM-tänk” i organisationen. Flera BIM uppdrag i gång. BIM materialet är mycket användbart. Ibland övergår BIM- insats till familjebehandlings insats efter det att BIM avslutats.</w:t>
      </w:r>
    </w:p>
    <w:p w:rsidR="007918EA" w:rsidP="009353AA" w:rsidRDefault="007918EA" w14:paraId="0998C6DC" w14:textId="0493EC49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Munkedal berättar att de inte har några pågående BIM uppdrag för tillfället. </w:t>
      </w:r>
      <w:r w:rsidR="00DC2393">
        <w:rPr>
          <w:rFonts w:eastAsia="Times New Roman"/>
          <w:sz w:val="24"/>
          <w:szCs w:val="24"/>
        </w:rPr>
        <w:t>Har en framarbetad BIM rutin som används. Familjebehandlare är med på första tillfället tillsammans med socialsekreterare, på till exempel skolan och träffar barnet tidigt i processen.</w:t>
      </w:r>
    </w:p>
    <w:p w:rsidR="00DC2393" w:rsidP="009353AA" w:rsidRDefault="00DC2393" w14:paraId="7E40F6AA" w14:textId="77777777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Uddevalla har ett par BIM insatser pågående. Det har varit en ökning under våren så det är nya på gång. Högt tryck på inkomna anmälningar. Sommaruppehåll med att erbjuda BIM- insats till familjer.</w:t>
      </w:r>
    </w:p>
    <w:p w:rsidR="00DC2393" w:rsidP="009353AA" w:rsidRDefault="00DC2393" w14:paraId="39DC5701" w14:textId="15E94D2E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Vänersborg </w:t>
      </w:r>
      <w:r w:rsidR="001A5247">
        <w:rPr>
          <w:rFonts w:eastAsia="Times New Roman"/>
          <w:sz w:val="24"/>
          <w:szCs w:val="24"/>
        </w:rPr>
        <w:t xml:space="preserve">berättar att de </w:t>
      </w:r>
      <w:r>
        <w:rPr>
          <w:rFonts w:eastAsia="Times New Roman"/>
          <w:sz w:val="24"/>
          <w:szCs w:val="24"/>
        </w:rPr>
        <w:t xml:space="preserve">har några få BIM </w:t>
      </w:r>
      <w:r w:rsidR="001A5247">
        <w:rPr>
          <w:rFonts w:eastAsia="Times New Roman"/>
          <w:sz w:val="24"/>
          <w:szCs w:val="24"/>
        </w:rPr>
        <w:t>i gång</w:t>
      </w:r>
      <w:r>
        <w:rPr>
          <w:rFonts w:eastAsia="Times New Roman"/>
          <w:sz w:val="24"/>
          <w:szCs w:val="24"/>
        </w:rPr>
        <w:t>. Ny</w:t>
      </w:r>
      <w:r w:rsidR="001A5247">
        <w:rPr>
          <w:rFonts w:eastAsia="Times New Roman"/>
          <w:sz w:val="24"/>
          <w:szCs w:val="24"/>
        </w:rPr>
        <w:t xml:space="preserve">anställda </w:t>
      </w:r>
      <w:r>
        <w:rPr>
          <w:rFonts w:eastAsia="Times New Roman"/>
          <w:sz w:val="24"/>
          <w:szCs w:val="24"/>
        </w:rPr>
        <w:t>familjebehandlare</w:t>
      </w:r>
      <w:r w:rsidR="001A5247">
        <w:rPr>
          <w:rFonts w:eastAsia="Times New Roman"/>
          <w:sz w:val="24"/>
          <w:szCs w:val="24"/>
        </w:rPr>
        <w:t xml:space="preserve"> är</w:t>
      </w:r>
      <w:r>
        <w:rPr>
          <w:rFonts w:eastAsia="Times New Roman"/>
          <w:sz w:val="24"/>
          <w:szCs w:val="24"/>
        </w:rPr>
        <w:t xml:space="preserve"> på plats som har eller skall utbildas i metoden. </w:t>
      </w:r>
    </w:p>
    <w:p w:rsidR="001A5247" w:rsidP="009353AA" w:rsidRDefault="001A5247" w14:paraId="4631810D" w14:textId="7BA204FC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Trollhättan berättar att de har några BIM i gång. Berättar att det varit några BIM-insatser som avbrutits på grund av ändrade omständigheter. Upplever att det ibland kan vara svårt kring samverkan med andra när BIM-insats skall startas upp.</w:t>
      </w:r>
    </w:p>
    <w:p w:rsidR="001A5247" w:rsidP="009353AA" w:rsidRDefault="001A5247" w14:paraId="11A631E8" w14:textId="2A900A0B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Dals Ed berättar att de inte har något pågående BIM just nu. Bra material som går att använda i andra ärenden.</w:t>
      </w:r>
    </w:p>
    <w:p w:rsidR="001A5247" w:rsidP="001A5247" w:rsidRDefault="00A41A5E" w14:paraId="72DE05BC" w14:textId="2E9C9395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Diskussionsfrågor</w:t>
      </w:r>
      <w:r w:rsidR="001A5247">
        <w:rPr>
          <w:rFonts w:eastAsia="Times New Roman"/>
          <w:sz w:val="24"/>
          <w:szCs w:val="24"/>
        </w:rPr>
        <w:t>/dilemman:</w:t>
      </w:r>
    </w:p>
    <w:p w:rsidR="009C5C1F" w:rsidP="001A5247" w:rsidRDefault="009C5C1F" w14:paraId="1069AE5B" w14:textId="47D6845F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Nätverket diskuterar och har erfarenhetsutbyte kring uppstarten av ett BIM-ärende. Det är viktigt med ett tätt samarbete och god kommunikation mellan familjebehandlare/behandlingssekreterare och socialsekreterare. Även viktigt att det första inbokade mötet med socialsekreterare och familjen inte dröjer för länge. I </w:t>
      </w:r>
      <w:r w:rsidR="00A41A5E">
        <w:rPr>
          <w:rFonts w:eastAsia="Times New Roman"/>
          <w:sz w:val="24"/>
          <w:szCs w:val="24"/>
        </w:rPr>
        <w:t>ett</w:t>
      </w:r>
      <w:r>
        <w:rPr>
          <w:rFonts w:eastAsia="Times New Roman"/>
          <w:sz w:val="24"/>
          <w:szCs w:val="24"/>
        </w:rPr>
        <w:t xml:space="preserve"> eventuel</w:t>
      </w:r>
      <w:r w:rsidR="00A41A5E">
        <w:rPr>
          <w:rFonts w:eastAsia="Times New Roman"/>
          <w:sz w:val="24"/>
          <w:szCs w:val="24"/>
        </w:rPr>
        <w:t>lt</w:t>
      </w:r>
      <w:r>
        <w:rPr>
          <w:rFonts w:eastAsia="Times New Roman"/>
          <w:sz w:val="24"/>
          <w:szCs w:val="24"/>
        </w:rPr>
        <w:t xml:space="preserve"> ”glapp”</w:t>
      </w:r>
      <w:r w:rsidR="00A41A5E">
        <w:rPr>
          <w:rFonts w:eastAsia="Times New Roman"/>
          <w:sz w:val="24"/>
          <w:szCs w:val="24"/>
        </w:rPr>
        <w:t xml:space="preserve"> kan det</w:t>
      </w:r>
      <w:r>
        <w:rPr>
          <w:rFonts w:eastAsia="Times New Roman"/>
          <w:sz w:val="24"/>
          <w:szCs w:val="24"/>
        </w:rPr>
        <w:t xml:space="preserve"> bli många frågor och en oförutsägbarhet</w:t>
      </w:r>
      <w:r w:rsidR="00A41A5E">
        <w:rPr>
          <w:rFonts w:eastAsia="Times New Roman"/>
          <w:sz w:val="24"/>
          <w:szCs w:val="24"/>
        </w:rPr>
        <w:t xml:space="preserve"> för barn och föräldrar som påverkar insatsen. Viktigt med tydlig information på förmötet kring roller och bokade tider. </w:t>
      </w:r>
    </w:p>
    <w:p w:rsidR="00A41A5E" w:rsidP="001A5247" w:rsidRDefault="00A41A5E" w14:paraId="0BA10C6A" w14:textId="3C65FCD9">
      <w:pPr>
        <w:spacing w:after="160" w:line="254" w:lineRule="auto"/>
        <w:rPr>
          <w:rFonts w:eastAsia="Times New Roman"/>
          <w:sz w:val="24"/>
          <w:szCs w:val="24"/>
        </w:rPr>
      </w:pPr>
    </w:p>
    <w:p w:rsidRPr="001A5247" w:rsidR="00A41A5E" w:rsidP="001A5247" w:rsidRDefault="00A41A5E" w14:paraId="2FA1EF78" w14:textId="073D2757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Nätverket diskuterar och har erfarenhetsutbyte kring dilemmat när det framkommer olika ”bilder”</w:t>
      </w:r>
      <w:r w:rsidR="00E945E0">
        <w:rPr>
          <w:rFonts w:eastAsia="Times New Roman"/>
          <w:sz w:val="24"/>
          <w:szCs w:val="24"/>
        </w:rPr>
        <w:t xml:space="preserve"> kring händelsen</w:t>
      </w:r>
      <w:r>
        <w:rPr>
          <w:rFonts w:eastAsia="Times New Roman"/>
          <w:sz w:val="24"/>
          <w:szCs w:val="24"/>
        </w:rPr>
        <w:t xml:space="preserve"> från barnet respektive förälder. Hur gör vi, hur kan vi göra när detta inträffar? Vidare diskussion kring hur vi professionella kan mötas i dialog kring dessa olika </w:t>
      </w:r>
      <w:r w:rsidR="00E945E0">
        <w:rPr>
          <w:rFonts w:eastAsia="Times New Roman"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>bilder</w:t>
      </w:r>
      <w:r w:rsidR="00E945E0">
        <w:rPr>
          <w:rFonts w:eastAsia="Times New Roman"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 xml:space="preserve">. </w:t>
      </w:r>
      <w:r w:rsidR="00E945E0">
        <w:rPr>
          <w:rFonts w:eastAsia="Times New Roman"/>
          <w:sz w:val="24"/>
          <w:szCs w:val="24"/>
        </w:rPr>
        <w:t xml:space="preserve">En tanke som framkommer är att det kan vara ett stöd och en hjälp </w:t>
      </w:r>
      <w:r>
        <w:rPr>
          <w:rFonts w:eastAsia="Times New Roman"/>
          <w:sz w:val="24"/>
          <w:szCs w:val="24"/>
        </w:rPr>
        <w:t>att gå tillbaka till våldsdefi</w:t>
      </w:r>
      <w:r w:rsidR="00E945E0">
        <w:rPr>
          <w:rFonts w:eastAsia="Times New Roman"/>
          <w:sz w:val="24"/>
          <w:szCs w:val="24"/>
        </w:rPr>
        <w:t>nitionen och föra dialog utifrån den.</w:t>
      </w:r>
    </w:p>
    <w:p w:rsidR="00D3107B" w:rsidP="00D40069" w:rsidRDefault="00E945E0" w14:paraId="6629B11B" w14:textId="716F6149">
      <w:pPr>
        <w:spacing w:after="160" w:line="254" w:lineRule="auto"/>
        <w:rPr>
          <w:rFonts w:eastAsia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5E0">
        <w:rPr>
          <w:rFonts w:eastAsia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Nästa nätverksträff:</w:t>
      </w:r>
      <w:r>
        <w:rPr>
          <w:rFonts w:eastAsia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30/9 – 2022 klockan 9.00-12.00. Via teams.</w:t>
      </w:r>
    </w:p>
    <w:p w:rsidRPr="00B61788" w:rsidR="00B61788" w:rsidP="00D40069" w:rsidRDefault="00B61788" w14:paraId="58F41691" w14:textId="13EECF48">
      <w:pPr>
        <w:spacing w:after="160" w:line="254" w:lineRule="auto"/>
        <w:rPr>
          <w:rFonts w:eastAsia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788">
        <w:rPr>
          <w:rFonts w:eastAsia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Glöm inte att skicka in dina frågor/dilemman innan så kommer de med på dagordningen. Ta med reflektioner, feedback och frågor kring det reviderade materialet till denna nätverksträff. </w:t>
      </w:r>
    </w:p>
    <w:p w:rsidRPr="00B61788" w:rsidR="00E945E0" w:rsidP="00D40069" w:rsidRDefault="00B61788" w14:paraId="3F80EACB" w14:textId="5B6B2CAA">
      <w:pPr>
        <w:spacing w:after="160" w:line="254" w:lineRule="auto"/>
        <w:rPr>
          <w:rFonts w:eastAsia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="00B61788">
        <w:rPr>
          <w:rFonts w:eastAsia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antecknat </w:t>
      </w:r>
      <w:r w:rsidR="00B61788">
        <w:rPr>
          <w:rFonts w:eastAsia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 Helene</w:t>
      </w:r>
      <w:r w:rsidR="00B61788">
        <w:rPr>
          <w:rFonts w:eastAsia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Svantesson, nätverksledare FOU- </w:t>
      </w:r>
      <w:proofErr w:type="spellStart"/>
      <w:r w:rsidR="00B61788">
        <w:rPr>
          <w:rFonts w:eastAsia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fyrbodal</w:t>
      </w:r>
      <w:proofErr w:type="spellEnd"/>
      <w:r w:rsidR="00B61788">
        <w:rPr>
          <w:rFonts w:eastAsia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3107B" w:rsidP="00D40069" w:rsidRDefault="00D3107B" w14:paraId="5E06EB3F" w14:textId="38DBACBE">
      <w:pPr>
        <w:spacing w:after="160" w:line="254" w:lineRule="auto"/>
        <w:rPr>
          <w:rFonts w:eastAsia="Times New Roman"/>
        </w:rPr>
      </w:pPr>
    </w:p>
    <w:p w:rsidRPr="008F75FE" w:rsidR="008F75FE" w:rsidP="00D40069" w:rsidRDefault="008F75FE" w14:paraId="513D72BA" w14:textId="72A6A8C3">
      <w:pPr>
        <w:spacing w:after="160" w:line="254" w:lineRule="auto"/>
        <w:rPr>
          <w:rFonts w:eastAsia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75FE" w:rsidP="00D40069" w:rsidRDefault="008F75FE" w14:paraId="334778C1" w14:textId="63648037">
      <w:pPr>
        <w:spacing w:after="160" w:line="254" w:lineRule="auto"/>
        <w:rPr>
          <w:rFonts w:eastAsia="Times New Roman"/>
        </w:rPr>
      </w:pPr>
    </w:p>
    <w:p w:rsidR="00D40069" w:rsidP="00D40069" w:rsidRDefault="00D40069" w14:paraId="50A1B0E7" w14:textId="6A5EB599">
      <w:pPr>
        <w:spacing w:after="160" w:line="254" w:lineRule="auto"/>
        <w:rPr>
          <w:rFonts w:asciiTheme="minorHAnsi" w:hAnsiTheme="minorHAnsi" w:eastAsiaTheme="majorEastAsia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40069" w:rsidP="00D40069" w:rsidRDefault="00D40069" w14:paraId="7827FA1B" w14:textId="77777777">
      <w:pPr>
        <w:spacing w:after="160" w:line="254" w:lineRule="auto"/>
      </w:pPr>
    </w:p>
    <w:p w:rsidR="00D40069" w:rsidP="00E666C7" w:rsidRDefault="00D40069" w14:paraId="45836EFD" w14:textId="327CA42F">
      <w:pPr>
        <w:spacing w:after="160" w:line="254" w:lineRule="auto"/>
        <w:rPr>
          <w:rFonts w:asciiTheme="minorHAnsi" w:hAnsiTheme="minorHAnsi" w:cstheme="minorBidi"/>
          <w:i/>
          <w:iCs/>
          <w:sz w:val="24"/>
          <w:szCs w:val="24"/>
        </w:rPr>
      </w:pPr>
      <w:r>
        <w:t xml:space="preserve"> </w:t>
      </w:r>
    </w:p>
    <w:p w:rsidR="00D40069" w:rsidP="00D40069" w:rsidRDefault="00D40069" w14:paraId="5E45ADFC" w14:textId="77777777">
      <w:pPr>
        <w:rPr>
          <w:i/>
          <w:iCs/>
          <w:sz w:val="24"/>
          <w:szCs w:val="24"/>
        </w:rPr>
      </w:pPr>
    </w:p>
    <w:p w:rsidR="00D40069" w:rsidP="00D40069" w:rsidRDefault="00D40069" w14:paraId="323080BA" w14:textId="77777777">
      <w:pPr>
        <w:rPr>
          <w:sz w:val="24"/>
          <w:szCs w:val="24"/>
        </w:rPr>
      </w:pPr>
    </w:p>
    <w:p w:rsidR="00D40069" w:rsidP="00D40069" w:rsidRDefault="00D40069" w14:paraId="09C733CB" w14:textId="77777777"/>
    <w:p w:rsidR="009B5C61" w:rsidRDefault="009B5C61" w14:paraId="3A90CC60" w14:textId="77777777"/>
    <w:sectPr w:rsidR="009B5C6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2821"/>
    <w:multiLevelType w:val="hybridMultilevel"/>
    <w:tmpl w:val="D89C7970"/>
    <w:lvl w:ilvl="0" w:tplc="F6F6F4F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B71D96"/>
    <w:multiLevelType w:val="hybridMultilevel"/>
    <w:tmpl w:val="6922B3D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8558335">
    <w:abstractNumId w:val="1"/>
  </w:num>
  <w:num w:numId="2" w16cid:durableId="23883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69"/>
    <w:rsid w:val="00156BC9"/>
    <w:rsid w:val="001A5247"/>
    <w:rsid w:val="002D728A"/>
    <w:rsid w:val="00360FFE"/>
    <w:rsid w:val="004D573D"/>
    <w:rsid w:val="007918EA"/>
    <w:rsid w:val="008F75FE"/>
    <w:rsid w:val="009353AA"/>
    <w:rsid w:val="009B5C61"/>
    <w:rsid w:val="009C5C1F"/>
    <w:rsid w:val="00A41A5E"/>
    <w:rsid w:val="00B605E7"/>
    <w:rsid w:val="00B61788"/>
    <w:rsid w:val="00B67BE8"/>
    <w:rsid w:val="00B80E6A"/>
    <w:rsid w:val="00C17C7B"/>
    <w:rsid w:val="00D01DD7"/>
    <w:rsid w:val="00D3107B"/>
    <w:rsid w:val="00D40069"/>
    <w:rsid w:val="00DC2393"/>
    <w:rsid w:val="00E666C7"/>
    <w:rsid w:val="00E945E0"/>
    <w:rsid w:val="6EA7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67EE"/>
  <w15:chartTrackingRefBased/>
  <w15:docId w15:val="{6B997CB2-66F2-4F22-A9B7-1F4DF0B0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0069"/>
    <w:pPr>
      <w:spacing w:after="0" w:line="240" w:lineRule="auto"/>
    </w:pPr>
    <w:rPr>
      <w:rFonts w:ascii="Calibri" w:hAnsi="Calibri" w:cs="Calibri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40069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D40069"/>
    <w:pPr>
      <w:spacing w:before="100" w:beforeAutospacing="1" w:after="100" w:afterAutospacing="1"/>
    </w:pPr>
    <w:rPr>
      <w:lang w:eastAsia="sv-SE"/>
    </w:rPr>
  </w:style>
  <w:style w:type="paragraph" w:styleId="Liststycke">
    <w:name w:val="List Paragraph"/>
    <w:basedOn w:val="Normal"/>
    <w:uiPriority w:val="34"/>
    <w:qFormat/>
    <w:rsid w:val="00D400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Helene Svantesson</dc:creator>
  <keywords/>
  <dc:description/>
  <lastModifiedBy>Helene Svantesson</lastModifiedBy>
  <revision>3</revision>
  <dcterms:created xsi:type="dcterms:W3CDTF">2022-06-10T09:34:00.0000000Z</dcterms:created>
  <dcterms:modified xsi:type="dcterms:W3CDTF">2022-06-15T12:50:47.5389159Z</dcterms:modified>
</coreProperties>
</file>