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4795" w:rsidRDefault="005D4795" w:rsidP="005D4795">
      <w:pPr>
        <w:rPr>
          <w:rFonts w:ascii="Calibri" w:eastAsia="Calibri" w:hAnsi="Calibri" w:cs="Times New Roman"/>
          <w:b/>
          <w:sz w:val="32"/>
          <w:szCs w:val="32"/>
        </w:rPr>
      </w:pPr>
      <w:r>
        <w:rPr>
          <w:noProof/>
        </w:rPr>
        <w:drawing>
          <wp:anchor distT="0" distB="0" distL="114300" distR="114300" simplePos="0" relativeHeight="251659264" behindDoc="0" locked="0" layoutInCell="1" allowOverlap="1" wp14:anchorId="342E4EB4" wp14:editId="6F8E18AB">
            <wp:simplePos x="0" y="0"/>
            <wp:positionH relativeFrom="leftMargin">
              <wp:posOffset>823595</wp:posOffset>
            </wp:positionH>
            <wp:positionV relativeFrom="topMargin">
              <wp:posOffset>509270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rsidR="005D4795" w:rsidRDefault="005D4795" w:rsidP="005D4795">
      <w:pPr>
        <w:rPr>
          <w:rFonts w:ascii="Calibri" w:eastAsia="Calibri" w:hAnsi="Calibri" w:cs="Times New Roman"/>
          <w:b/>
          <w:sz w:val="34"/>
          <w:szCs w:val="32"/>
          <w14:shadow w14:blurRad="50800" w14:dist="38100" w14:dir="0" w14:sx="100000" w14:sy="100000" w14:kx="0" w14:ky="0" w14:algn="l">
            <w14:srgbClr w14:val="000000">
              <w14:alpha w14:val="60000"/>
            </w14:srgbClr>
          </w14:shadow>
        </w:rPr>
      </w:pPr>
    </w:p>
    <w:p w:rsidR="005D4795" w:rsidRDefault="005D4795" w:rsidP="005D4795">
      <w:pPr>
        <w:rPr>
          <w:rFonts w:ascii="Calibri" w:eastAsia="Calibri" w:hAnsi="Calibri" w:cs="Times New Roman"/>
          <w:b/>
          <w:sz w:val="32"/>
          <w:szCs w:val="32"/>
          <w14:shadow w14:blurRad="50800" w14:dist="38100" w14:dir="0" w14:sx="100000" w14:sy="100000" w14:kx="0" w14:ky="0" w14:algn="l">
            <w14:srgbClr w14:val="000000">
              <w14:alpha w14:val="60000"/>
            </w14:srgbClr>
          </w14:shadow>
        </w:rPr>
      </w:pPr>
      <w:r>
        <w:rPr>
          <w:rFonts w:ascii="Calibri" w:eastAsia="Calibri" w:hAnsi="Calibri" w:cs="Times New Roman"/>
          <w:b/>
          <w:sz w:val="34"/>
          <w:szCs w:val="32"/>
          <w14:shadow w14:blurRad="50800" w14:dist="38100" w14:dir="0" w14:sx="100000" w14:sy="100000" w14:kx="0" w14:ky="0" w14:algn="l">
            <w14:srgbClr w14:val="000000">
              <w14:alpha w14:val="60000"/>
            </w14:srgbClr>
          </w14:shadow>
        </w:rPr>
        <w:t xml:space="preserve">Anteckningar nätverksmöte </w:t>
      </w:r>
      <w:r w:rsidRPr="00571832">
        <w:rPr>
          <w:rFonts w:ascii="Calibri" w:eastAsia="Calibri" w:hAnsi="Calibri" w:cs="Times New Roman"/>
          <w:b/>
          <w:sz w:val="32"/>
          <w:szCs w:val="32"/>
          <w14:shadow w14:blurRad="50800" w14:dist="38100" w14:dir="0" w14:sx="100000" w14:sy="100000" w14:kx="0" w14:ky="0" w14:algn="l">
            <w14:srgbClr w14:val="000000">
              <w14:alpha w14:val="60000"/>
            </w14:srgbClr>
          </w14:shadow>
        </w:rPr>
        <w:t>BoU myndighet 6 mars 2020</w:t>
      </w:r>
    </w:p>
    <w:p w:rsidR="00121EBD" w:rsidRDefault="00121EBD" w:rsidP="001466EA">
      <w:pPr>
        <w:rPr>
          <w:rFonts w:ascii="Calibri" w:eastAsia="Calibri" w:hAnsi="Calibri" w:cs="Times New Roman"/>
          <w:b/>
          <w14:shadow w14:blurRad="50800" w14:dist="38100" w14:dir="0" w14:sx="100000" w14:sy="100000" w14:kx="0" w14:ky="0" w14:algn="l">
            <w14:srgbClr w14:val="000000">
              <w14:alpha w14:val="60000"/>
            </w14:srgbClr>
          </w14:shadow>
        </w:rPr>
      </w:pPr>
    </w:p>
    <w:p w:rsidR="00ED40BC" w:rsidRPr="00121EBD" w:rsidRDefault="00ED40BC" w:rsidP="001466EA">
      <w:pPr>
        <w:rPr>
          <w:rFonts w:ascii="Calibri" w:eastAsia="Calibri" w:hAnsi="Calibri" w:cs="Times New Roman"/>
          <w:bCs/>
          <w14:shadow w14:blurRad="50800" w14:dist="38100" w14:dir="0" w14:sx="100000" w14:sy="100000" w14:kx="0" w14:ky="0" w14:algn="l">
            <w14:srgbClr w14:val="000000">
              <w14:alpha w14:val="60000"/>
            </w14:srgbClr>
          </w14:shadow>
        </w:rPr>
      </w:pPr>
      <w:r w:rsidRPr="00121EBD">
        <w:rPr>
          <w:rFonts w:ascii="Calibri" w:eastAsia="Calibri" w:hAnsi="Calibri" w:cs="Times New Roman"/>
          <w:b/>
          <w14:shadow w14:blurRad="50800" w14:dist="38100" w14:dir="0" w14:sx="100000" w14:sy="100000" w14:kx="0" w14:ky="0" w14:algn="l">
            <w14:srgbClr w14:val="000000">
              <w14:alpha w14:val="60000"/>
            </w14:srgbClr>
          </w14:shadow>
        </w:rPr>
        <w:t>Deltagare:</w:t>
      </w:r>
      <w:r w:rsidR="001466EA" w:rsidRPr="00121EBD">
        <w:rPr>
          <w:rFonts w:ascii="Calibri" w:eastAsia="Calibri" w:hAnsi="Calibri" w:cs="Times New Roman"/>
          <w:bCs/>
          <w14:shadow w14:blurRad="50800" w14:dist="38100" w14:dir="0" w14:sx="100000" w14:sy="100000" w14:kx="0" w14:ky="0" w14:algn="l">
            <w14:srgbClr w14:val="000000">
              <w14:alpha w14:val="60000"/>
            </w14:srgbClr>
          </w14:shadow>
        </w:rPr>
        <w:t xml:space="preserve"> </w:t>
      </w:r>
      <w:r w:rsidRPr="00121EBD">
        <w:rPr>
          <w:rFonts w:ascii="Calibri" w:eastAsia="Calibri" w:hAnsi="Calibri" w:cs="Times New Roman"/>
          <w:bCs/>
          <w14:shadow w14:blurRad="50800" w14:dist="38100" w14:dir="0" w14:sx="100000" w14:sy="100000" w14:kx="0" w14:ky="0" w14:algn="l">
            <w14:srgbClr w14:val="000000">
              <w14:alpha w14:val="60000"/>
            </w14:srgbClr>
          </w14:shadow>
        </w:rPr>
        <w:t>Sofia Larsson (Färgelanda), Annica Lantz (Vänersborg), Bella Kärnberg (Munkedal), Linda Larsson (Munkedal), Britt-Marie Härnesand (</w:t>
      </w:r>
      <w:proofErr w:type="spellStart"/>
      <w:r w:rsidRPr="00121EBD">
        <w:rPr>
          <w:rFonts w:ascii="Calibri" w:eastAsia="Calibri" w:hAnsi="Calibri" w:cs="Times New Roman"/>
          <w:bCs/>
          <w14:shadow w14:blurRad="50800" w14:dist="38100" w14:dir="0" w14:sx="100000" w14:sy="100000" w14:kx="0" w14:ky="0" w14:algn="l">
            <w14:srgbClr w14:val="000000">
              <w14:alpha w14:val="60000"/>
            </w14:srgbClr>
          </w14:shadow>
        </w:rPr>
        <w:t>Dalsed</w:t>
      </w:r>
      <w:proofErr w:type="spellEnd"/>
      <w:r w:rsidRPr="00121EBD">
        <w:rPr>
          <w:rFonts w:ascii="Calibri" w:eastAsia="Calibri" w:hAnsi="Calibri" w:cs="Times New Roman"/>
          <w:bCs/>
          <w14:shadow w14:blurRad="50800" w14:dist="38100" w14:dir="0" w14:sx="100000" w14:sy="100000" w14:kx="0" w14:ky="0" w14:algn="l">
            <w14:srgbClr w14:val="000000">
              <w14:alpha w14:val="60000"/>
            </w14:srgbClr>
          </w14:shadow>
        </w:rPr>
        <w:t>), Therese Karlsson (Trollhättan), Jon Granlund (Vänersborg), Ann-Marie Holmen (</w:t>
      </w:r>
      <w:r w:rsidR="001466EA" w:rsidRPr="00121EBD">
        <w:rPr>
          <w:rFonts w:ascii="Calibri" w:eastAsia="Calibri" w:hAnsi="Calibri" w:cs="Times New Roman"/>
          <w:bCs/>
          <w14:shadow w14:blurRad="50800" w14:dist="38100" w14:dir="0" w14:sx="100000" w14:sy="100000" w14:kx="0" w14:ky="0" w14:algn="l">
            <w14:srgbClr w14:val="000000">
              <w14:alpha w14:val="60000"/>
            </w14:srgbClr>
          </w14:shadow>
        </w:rPr>
        <w:t>V</w:t>
      </w:r>
      <w:r w:rsidRPr="00121EBD">
        <w:rPr>
          <w:rFonts w:ascii="Calibri" w:eastAsia="Calibri" w:hAnsi="Calibri" w:cs="Times New Roman"/>
          <w:bCs/>
          <w14:shadow w14:blurRad="50800" w14:dist="38100" w14:dir="0" w14:sx="100000" w14:sy="100000" w14:kx="0" w14:ky="0" w14:algn="l">
            <w14:srgbClr w14:val="000000">
              <w14:alpha w14:val="60000"/>
            </w14:srgbClr>
          </w14:shadow>
        </w:rPr>
        <w:t xml:space="preserve">änersborg), Karin </w:t>
      </w:r>
      <w:proofErr w:type="spellStart"/>
      <w:r w:rsidRPr="00121EBD">
        <w:rPr>
          <w:rFonts w:ascii="Calibri" w:eastAsia="Calibri" w:hAnsi="Calibri" w:cs="Times New Roman"/>
          <w:bCs/>
          <w14:shadow w14:blurRad="50800" w14:dist="38100" w14:dir="0" w14:sx="100000" w14:sy="100000" w14:kx="0" w14:ky="0" w14:algn="l">
            <w14:srgbClr w14:val="000000">
              <w14:alpha w14:val="60000"/>
            </w14:srgbClr>
          </w14:shadow>
        </w:rPr>
        <w:t>Sörqvist</w:t>
      </w:r>
      <w:proofErr w:type="spellEnd"/>
      <w:r w:rsidRPr="00121EBD">
        <w:rPr>
          <w:rFonts w:ascii="Calibri" w:eastAsia="Calibri" w:hAnsi="Calibri" w:cs="Times New Roman"/>
          <w:bCs/>
          <w14:shadow w14:blurRad="50800" w14:dist="38100" w14:dir="0" w14:sx="100000" w14:sy="100000" w14:kx="0" w14:ky="0" w14:algn="l">
            <w14:srgbClr w14:val="000000">
              <w14:alpha w14:val="60000"/>
            </w14:srgbClr>
          </w14:shadow>
        </w:rPr>
        <w:t xml:space="preserve"> (Sotenäs), Anna Persson (Sotenäs), Emma Olsson Vestbjerg (Uddevalla), Joel Wide (Uddevalla), Madelene Welander (Tanum), Anette Calner (Fyrbodal) och Elisabeth Bredberg (Fyrbodal).</w:t>
      </w:r>
    </w:p>
    <w:p w:rsidR="005D4795" w:rsidRDefault="005D4795" w:rsidP="005D4795">
      <w:pPr>
        <w:spacing w:after="0" w:line="240" w:lineRule="auto"/>
        <w:rPr>
          <w:rFonts w:eastAsia="Times New Roman"/>
          <w:b/>
          <w:bCs/>
        </w:rPr>
      </w:pPr>
    </w:p>
    <w:p w:rsidR="005D4795" w:rsidRPr="004E3681" w:rsidRDefault="005D4795" w:rsidP="005D4795">
      <w:pPr>
        <w:spacing w:after="0" w:line="240" w:lineRule="auto"/>
        <w:rPr>
          <w:rFonts w:eastAsia="Times New Roman"/>
          <w:b/>
          <w:bCs/>
          <w:sz w:val="24"/>
          <w:szCs w:val="24"/>
        </w:rPr>
      </w:pPr>
      <w:r w:rsidRPr="004E3681">
        <w:rPr>
          <w:rFonts w:eastAsia="Times New Roman"/>
          <w:b/>
          <w:bCs/>
          <w:sz w:val="24"/>
          <w:szCs w:val="24"/>
        </w:rPr>
        <w:t>Presentationsr</w:t>
      </w:r>
      <w:r w:rsidR="00566813">
        <w:rPr>
          <w:rFonts w:eastAsia="Times New Roman"/>
          <w:b/>
          <w:bCs/>
          <w:sz w:val="24"/>
          <w:szCs w:val="24"/>
        </w:rPr>
        <w:t>u</w:t>
      </w:r>
      <w:r w:rsidRPr="004E3681">
        <w:rPr>
          <w:rFonts w:eastAsia="Times New Roman"/>
          <w:b/>
          <w:bCs/>
          <w:sz w:val="24"/>
          <w:szCs w:val="24"/>
        </w:rPr>
        <w:t>nda</w:t>
      </w:r>
    </w:p>
    <w:p w:rsidR="005D4795" w:rsidRPr="004E3681" w:rsidRDefault="005D4795" w:rsidP="005D4795">
      <w:pPr>
        <w:spacing w:after="0" w:line="240" w:lineRule="auto"/>
        <w:rPr>
          <w:rFonts w:eastAsia="Times New Roman"/>
          <w:b/>
          <w:bCs/>
          <w:sz w:val="24"/>
          <w:szCs w:val="24"/>
        </w:rPr>
      </w:pPr>
    </w:p>
    <w:p w:rsidR="00E155F4" w:rsidRDefault="00E155F4" w:rsidP="00E155F4">
      <w:pPr>
        <w:spacing w:after="0" w:line="240" w:lineRule="auto"/>
        <w:rPr>
          <w:rFonts w:ascii="Calibri" w:hAnsi="Calibri" w:cs="Calibri"/>
        </w:rPr>
      </w:pPr>
      <w:r w:rsidRPr="00433623">
        <w:rPr>
          <w:rFonts w:ascii="Calibri" w:hAnsi="Calibri" w:cs="Calibri"/>
          <w:b/>
          <w:bCs/>
          <w:sz w:val="24"/>
          <w:szCs w:val="24"/>
        </w:rPr>
        <w:t>Kort information om Fyrbodals kommunalförbund.</w:t>
      </w:r>
      <w:r>
        <w:rPr>
          <w:rFonts w:ascii="Calibri" w:hAnsi="Calibri" w:cs="Calibri"/>
        </w:rPr>
        <w:t xml:space="preserve"> Läs på hemsidan </w:t>
      </w:r>
      <w:hyperlink r:id="rId6" w:history="1">
        <w:r w:rsidRPr="00EE5938">
          <w:rPr>
            <w:rStyle w:val="Hyperlnk"/>
            <w:rFonts w:ascii="Calibri" w:hAnsi="Calibri" w:cs="Calibri"/>
          </w:rPr>
          <w:t>https://www.fyrbodal.se/</w:t>
        </w:r>
      </w:hyperlink>
    </w:p>
    <w:p w:rsidR="005D4795" w:rsidRPr="008A6597" w:rsidRDefault="005D4795" w:rsidP="005D4795">
      <w:pPr>
        <w:spacing w:after="0" w:line="240" w:lineRule="auto"/>
        <w:rPr>
          <w:rFonts w:ascii="Calibri" w:hAnsi="Calibri" w:cs="Calibri"/>
          <w:u w:val="single"/>
        </w:rPr>
      </w:pPr>
    </w:p>
    <w:p w:rsidR="005D4795" w:rsidRPr="00544BCD" w:rsidRDefault="005D4795" w:rsidP="005D4795">
      <w:pPr>
        <w:spacing w:after="0" w:line="240" w:lineRule="auto"/>
        <w:rPr>
          <w:rFonts w:ascii="Calibri" w:hAnsi="Calibri" w:cs="Calibri"/>
          <w:b/>
          <w:bCs/>
        </w:rPr>
      </w:pPr>
      <w:r w:rsidRPr="00544BCD">
        <w:rPr>
          <w:b/>
          <w:bCs/>
          <w:noProof/>
        </w:rPr>
        <w:drawing>
          <wp:inline distT="0" distB="0" distL="0" distR="0" wp14:anchorId="39554AB0" wp14:editId="181F1170">
            <wp:extent cx="1844040" cy="1037273"/>
            <wp:effectExtent l="0" t="0" r="381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7805" cy="1061891"/>
                    </a:xfrm>
                    <a:prstGeom prst="rect">
                      <a:avLst/>
                    </a:prstGeom>
                  </pic:spPr>
                </pic:pic>
              </a:graphicData>
            </a:graphic>
          </wp:inline>
        </w:drawing>
      </w:r>
    </w:p>
    <w:p w:rsidR="005D4795" w:rsidRDefault="005D4795" w:rsidP="005D4795"/>
    <w:p w:rsidR="005D4795" w:rsidRDefault="005D4795" w:rsidP="005D4795">
      <w:pPr>
        <w:spacing w:after="0" w:line="240" w:lineRule="auto"/>
        <w:rPr>
          <w:rFonts w:eastAsia="Times New Roman"/>
          <w:b/>
          <w:bCs/>
          <w:sz w:val="24"/>
          <w:szCs w:val="24"/>
        </w:rPr>
      </w:pPr>
      <w:r w:rsidRPr="004E3681">
        <w:rPr>
          <w:rFonts w:eastAsia="Times New Roman"/>
          <w:b/>
          <w:bCs/>
          <w:sz w:val="24"/>
          <w:szCs w:val="24"/>
        </w:rPr>
        <w:t xml:space="preserve">Deltagarna berättar </w:t>
      </w:r>
      <w:r w:rsidR="00544BCD">
        <w:rPr>
          <w:rFonts w:eastAsia="Times New Roman"/>
          <w:b/>
          <w:bCs/>
          <w:sz w:val="24"/>
          <w:szCs w:val="24"/>
        </w:rPr>
        <w:t xml:space="preserve">om </w:t>
      </w:r>
      <w:r w:rsidRPr="004E3681">
        <w:rPr>
          <w:rFonts w:eastAsia="Times New Roman"/>
          <w:b/>
          <w:bCs/>
          <w:sz w:val="24"/>
          <w:szCs w:val="24"/>
        </w:rPr>
        <w:t>kommunens BoU arbete</w:t>
      </w:r>
    </w:p>
    <w:p w:rsidR="00544BCD" w:rsidRPr="004E3681" w:rsidRDefault="00544BCD" w:rsidP="005D4795">
      <w:pPr>
        <w:spacing w:after="0" w:line="240" w:lineRule="auto"/>
        <w:rPr>
          <w:rFonts w:eastAsia="Times New Roman"/>
          <w:b/>
          <w:bCs/>
          <w:sz w:val="24"/>
          <w:szCs w:val="24"/>
        </w:rPr>
      </w:pPr>
    </w:p>
    <w:p w:rsidR="000F07C4" w:rsidRDefault="0092144C" w:rsidP="00544BCD">
      <w:r>
        <w:rPr>
          <w:b/>
          <w:bCs/>
        </w:rPr>
        <w:t xml:space="preserve">I </w:t>
      </w:r>
      <w:r w:rsidR="000F07C4" w:rsidRPr="00544BCD">
        <w:rPr>
          <w:b/>
          <w:bCs/>
        </w:rPr>
        <w:t>Vänersborg,</w:t>
      </w:r>
      <w:r>
        <w:rPr>
          <w:b/>
          <w:bCs/>
        </w:rPr>
        <w:t xml:space="preserve"> </w:t>
      </w:r>
      <w:r w:rsidRPr="0092144C">
        <w:t>a</w:t>
      </w:r>
      <w:r w:rsidR="000F07C4" w:rsidRPr="0092144C">
        <w:t>r</w:t>
      </w:r>
      <w:r w:rsidR="000F07C4">
        <w:t xml:space="preserve">betar </w:t>
      </w:r>
      <w:r>
        <w:t xml:space="preserve">familjehemsenheten </w:t>
      </w:r>
      <w:r w:rsidR="000F07C4">
        <w:t>med en webutbildning om dokumentation</w:t>
      </w:r>
      <w:r>
        <w:t>. Ö</w:t>
      </w:r>
      <w:r w:rsidR="000F07C4">
        <w:t>vriga team i socialtjänsten kommer att ansluta sig till utbildningsinsatsen. De upplever att det är svårt att hitta familjehem</w:t>
      </w:r>
      <w:r>
        <w:t>. H</w:t>
      </w:r>
      <w:r w:rsidR="000F07C4">
        <w:t xml:space="preserve">ar många konsulentstödda familjehem. </w:t>
      </w:r>
      <w:r>
        <w:t xml:space="preserve"> P</w:t>
      </w:r>
      <w:r w:rsidR="000F07C4">
        <w:t>ersonalgrupp</w:t>
      </w:r>
      <w:r>
        <w:t xml:space="preserve"> är stabil och har</w:t>
      </w:r>
      <w:r w:rsidR="000F07C4">
        <w:t xml:space="preserve"> hög kompetens </w:t>
      </w:r>
      <w:r>
        <w:t>och</w:t>
      </w:r>
      <w:r w:rsidR="000F07C4">
        <w:t xml:space="preserve"> gör bra utredningar. Just nu finns mycket droger i samhället, ungdomar far illa och utsätts bl. a för sexuella övergrepp kopplade till drogsituatione</w:t>
      </w:r>
      <w:r>
        <w:t xml:space="preserve">n. Detta har </w:t>
      </w:r>
      <w:r w:rsidR="000F07C4">
        <w:t xml:space="preserve"> lett till ett intensifierat arbete med ungdomshandläggarna hos polisen, liksom med föräldrar. Ett utökat samarbete har också kommit tillstånd med Östra sjukhuset för tillfälliga placeringar. Kommunen brottas också med budgetläget, de har ett tufft läge. Orosanmälningarna ökar. Ett nytt team har upprättats, 8 tjänster sammanlagt, som enbart arbetar med vålds- och hedersrelaterade ärenden. </w:t>
      </w:r>
    </w:p>
    <w:p w:rsidR="000F07C4" w:rsidRDefault="000F07C4" w:rsidP="00544BCD">
      <w:r w:rsidRPr="00544BCD">
        <w:rPr>
          <w:b/>
          <w:bCs/>
        </w:rPr>
        <w:t>Munkeda</w:t>
      </w:r>
      <w:r>
        <w:t xml:space="preserve">l upplever att de </w:t>
      </w:r>
      <w:r w:rsidR="0092144C">
        <w:t>haft</w:t>
      </w:r>
      <w:r>
        <w:t xml:space="preserve"> det lite rör</w:t>
      </w:r>
      <w:r w:rsidR="0092144C">
        <w:t>l</w:t>
      </w:r>
      <w:r>
        <w:t>igt på chefsfronten</w:t>
      </w:r>
      <w:r w:rsidR="003067E6">
        <w:t>,</w:t>
      </w:r>
      <w:r>
        <w:t xml:space="preserve"> men ser med tillförsikt framåt</w:t>
      </w:r>
      <w:r w:rsidR="003067E6">
        <w:t>.</w:t>
      </w:r>
      <w:r>
        <w:t xml:space="preserve"> </w:t>
      </w:r>
      <w:r w:rsidR="003067E6">
        <w:t>T</w:t>
      </w:r>
      <w:r>
        <w:t>illsättningar är på gång. God samverkan internt bland kollegorna. Kommunen har många placerade barn</w:t>
      </w:r>
      <w:r w:rsidR="003067E6">
        <w:t xml:space="preserve">, </w:t>
      </w:r>
      <w:r>
        <w:t xml:space="preserve">många konsulentstödda familjehem. Vålds- och hedersrelaterade ärenden ökar. Det finns mycket hasch i kommunen just nu. </w:t>
      </w:r>
    </w:p>
    <w:p w:rsidR="000F07C4" w:rsidRDefault="000F07C4" w:rsidP="000F07C4">
      <w:pPr>
        <w:pStyle w:val="Liststycke"/>
      </w:pPr>
    </w:p>
    <w:p w:rsidR="000F07C4" w:rsidRDefault="000F07C4" w:rsidP="00544BCD">
      <w:r w:rsidRPr="00544BCD">
        <w:rPr>
          <w:b/>
          <w:bCs/>
        </w:rPr>
        <w:t>Dals-Ed</w:t>
      </w:r>
      <w:r>
        <w:t xml:space="preserve"> beskriver sig som ett litet kontor och att handläggarna får arbeta med alla typer av ärenden. De har</w:t>
      </w:r>
      <w:r w:rsidR="003067E6">
        <w:t xml:space="preserve"> varit</w:t>
      </w:r>
      <w:r>
        <w:t xml:space="preserve"> många ärenden med spädbarn</w:t>
      </w:r>
      <w:r w:rsidR="003067E6">
        <w:t xml:space="preserve">. Någon </w:t>
      </w:r>
      <w:r>
        <w:t>som placeras direkt från förlossningen</w:t>
      </w:r>
      <w:r w:rsidR="003067E6">
        <w:t>(</w:t>
      </w:r>
      <w:r>
        <w:t xml:space="preserve"> till t</w:t>
      </w:r>
      <w:r w:rsidR="00566813">
        <w:t xml:space="preserve"> </w:t>
      </w:r>
      <w:r>
        <w:t>ex</w:t>
      </w:r>
      <w:r w:rsidR="00566813">
        <w:t xml:space="preserve"> </w:t>
      </w:r>
      <w:r>
        <w:t>Birkahemmet</w:t>
      </w:r>
      <w:r w:rsidR="003067E6">
        <w:t>)</w:t>
      </w:r>
      <w:r>
        <w:t xml:space="preserve">. I gruppen finns god kompetens och socialnämnden visar ett stort förtroende för förvaltningen. </w:t>
      </w:r>
    </w:p>
    <w:p w:rsidR="0098175E" w:rsidRDefault="0098175E" w:rsidP="00544BCD">
      <w:r w:rsidRPr="00544BCD">
        <w:rPr>
          <w:b/>
          <w:bCs/>
        </w:rPr>
        <w:lastRenderedPageBreak/>
        <w:t>Färgelanda</w:t>
      </w:r>
      <w:r>
        <w:t xml:space="preserve"> kommun arbetar f n med att byta datasystem. Detta påverkar verksamheten. De upplever också att de har mycket arbete kring umgänge med biologiska föräldrar till placerade barn. Arbetar bra med förhandsbedömningar</w:t>
      </w:r>
      <w:bookmarkStart w:id="0" w:name="_GoBack"/>
      <w:bookmarkEnd w:id="0"/>
    </w:p>
    <w:p w:rsidR="000F07C4" w:rsidRDefault="000F07C4" w:rsidP="00544BCD">
      <w:r w:rsidRPr="00544BCD">
        <w:rPr>
          <w:b/>
          <w:bCs/>
        </w:rPr>
        <w:t>Trollhättan</w:t>
      </w:r>
      <w:r>
        <w:t xml:space="preserve"> har bra hemmaplansinsatser och tycker att de är duktiga på att skriva utredningar. De har många våldsärenden just nu och många s k BIM-ärenden. Flertalet anmälningar om barn som är inskrivna i skolan</w:t>
      </w:r>
      <w:r w:rsidR="003067E6">
        <w:t xml:space="preserve">, </w:t>
      </w:r>
      <w:r>
        <w:t xml:space="preserve"> men som aldrig setts till</w:t>
      </w:r>
      <w:r w:rsidR="003067E6">
        <w:t>. E</w:t>
      </w:r>
      <w:r>
        <w:t xml:space="preserve">n konsekvens av </w:t>
      </w:r>
      <w:proofErr w:type="spellStart"/>
      <w:r>
        <w:t>Ystad</w:t>
      </w:r>
      <w:r w:rsidR="003067E6">
        <w:t>s</w:t>
      </w:r>
      <w:r>
        <w:t>ärendet</w:t>
      </w:r>
      <w:proofErr w:type="spellEnd"/>
      <w:r>
        <w:t>. Mottagningsgruppen inleder utredning</w:t>
      </w:r>
      <w:r w:rsidR="003067E6">
        <w:t xml:space="preserve"> på dessa anmälningar</w:t>
      </w:r>
      <w:r>
        <w:t xml:space="preserve">, vilket renderar mycket arbete för utredarna. </w:t>
      </w:r>
    </w:p>
    <w:p w:rsidR="000F07C4" w:rsidRDefault="000F07C4" w:rsidP="00544BCD">
      <w:r w:rsidRPr="00544BCD">
        <w:rPr>
          <w:b/>
          <w:bCs/>
        </w:rPr>
        <w:t>Sotenäs</w:t>
      </w:r>
      <w:r>
        <w:t xml:space="preserve"> är ett litet kontor, handläggarna upplever att det är skört men </w:t>
      </w:r>
      <w:r w:rsidR="003067E6">
        <w:t>f n</w:t>
      </w:r>
      <w:r>
        <w:t xml:space="preserve"> är det inget stort inflöde av ärenden. Organisationen upplevs just nu som lite svajig, med personalomsättning. Bra samverkan både internt och externt, lätt att få till insatser och en bra familjecentral. </w:t>
      </w:r>
    </w:p>
    <w:p w:rsidR="000F07C4" w:rsidRDefault="000F07C4" w:rsidP="00544BCD">
      <w:r w:rsidRPr="00544BCD">
        <w:rPr>
          <w:b/>
          <w:bCs/>
        </w:rPr>
        <w:t>Uddevalla</w:t>
      </w:r>
      <w:r>
        <w:t xml:space="preserve"> rekryterar personal</w:t>
      </w:r>
      <w:r w:rsidR="003067E6">
        <w:t>. D</w:t>
      </w:r>
      <w:r>
        <w:t>e flesta är på plats och endast några tjänster saknas. Samtidigt pågår en omorganisation. De har flertalet våldsärenden</w:t>
      </w:r>
      <w:r w:rsidR="003067E6">
        <w:t>. M</w:t>
      </w:r>
      <w:r>
        <w:t xml:space="preserve">ycket tung kriminalitet bland ungdomar, mycket droger (främst hasch) ner i åldrarna. De jobbar hårt på samarbetet mellan familjehemssekreterarna och barnsekreterarna på familjehemsenheten. </w:t>
      </w:r>
    </w:p>
    <w:p w:rsidR="00566813" w:rsidRDefault="000F07C4" w:rsidP="00566813">
      <w:r w:rsidRPr="00544BCD">
        <w:rPr>
          <w:b/>
          <w:bCs/>
        </w:rPr>
        <w:t>Tanum</w:t>
      </w:r>
      <w:r>
        <w:t xml:space="preserve"> har en del konsulter i tjänst men kommer att avsluta dem i maj. De upplever att det är enklare att rekrytera nu än tidigare. I gruppen finns blandad erfarenhet, vilket ger en god utveckling för alla, en bra grupp. Just nu arbetar man med att implementera ”</w:t>
      </w:r>
      <w:proofErr w:type="spellStart"/>
      <w:r>
        <w:t>Barnsam</w:t>
      </w:r>
      <w:proofErr w:type="spellEnd"/>
      <w:r>
        <w:t xml:space="preserve">” i hela utredningsprocessen. De ser ett blandat inflöde, mycket vanligt med omsorgssvikt och anknytningsproblem. De har ett stabilt behandlingsteam. På familjehemssidan har de endast ett konsulentstött familjehem, resterande är deras egna (ca 27) och de kommer att utbilda sina egna familjehem framöver. </w:t>
      </w:r>
    </w:p>
    <w:p w:rsidR="007A1F94" w:rsidRDefault="007A1F94" w:rsidP="00566813"/>
    <w:p w:rsidR="005D4795" w:rsidRPr="00566813" w:rsidRDefault="00E155F4" w:rsidP="00566813">
      <w:proofErr w:type="spellStart"/>
      <w:r w:rsidRPr="00E155F4">
        <w:rPr>
          <w:b/>
          <w:bCs/>
          <w:sz w:val="24"/>
          <w:szCs w:val="24"/>
        </w:rPr>
        <w:t>Div</w:t>
      </w:r>
      <w:proofErr w:type="spellEnd"/>
      <w:r w:rsidRPr="00E155F4">
        <w:rPr>
          <w:b/>
          <w:bCs/>
          <w:sz w:val="24"/>
          <w:szCs w:val="24"/>
        </w:rPr>
        <w:t xml:space="preserve"> info:</w:t>
      </w:r>
    </w:p>
    <w:p w:rsidR="008448CF" w:rsidRPr="000109A5" w:rsidRDefault="008448CF" w:rsidP="008448CF">
      <w:pPr>
        <w:spacing w:after="0" w:line="240" w:lineRule="auto"/>
        <w:rPr>
          <w:rFonts w:ascii="Calibri" w:hAnsi="Calibri" w:cs="Calibri"/>
        </w:rPr>
      </w:pPr>
      <w:r w:rsidRPr="00112C4A">
        <w:rPr>
          <w:rFonts w:ascii="Calibri" w:hAnsi="Calibri" w:cs="Calibri"/>
          <w:b/>
          <w:bCs/>
        </w:rPr>
        <w:t>Från FoU Södertörn</w:t>
      </w:r>
      <w:r w:rsidRPr="000109A5">
        <w:rPr>
          <w:rFonts w:ascii="Calibri" w:hAnsi="Calibri" w:cs="Calibri"/>
        </w:rPr>
        <w:t xml:space="preserve"> kommer en skrift om ”Hur kan kommunen ge barn-och unga kunskap om socialtjänsten? En lathund om webbplatser och andra digitala kanaler.” Se länk:  </w:t>
      </w:r>
      <w:hyperlink r:id="rId8" w:history="1">
        <w:r w:rsidRPr="000109A5">
          <w:rPr>
            <w:rFonts w:ascii="Calibri" w:hAnsi="Calibri" w:cs="Calibri"/>
            <w:color w:val="0563C1"/>
            <w:u w:val="single"/>
          </w:rPr>
          <w:t>https://fou-sodertorn.se/wp-content/uploads/2019/11/Rapport-171.pdf</w:t>
        </w:r>
      </w:hyperlink>
      <w:r w:rsidRPr="000109A5">
        <w:rPr>
          <w:rFonts w:ascii="Calibri" w:hAnsi="Calibri" w:cs="Calibri"/>
        </w:rPr>
        <w:t>.</w:t>
      </w:r>
      <w:r>
        <w:rPr>
          <w:rFonts w:ascii="Calibri" w:hAnsi="Calibri" w:cs="Calibri"/>
        </w:rPr>
        <w:t xml:space="preserve"> Bra idéer finns i skriften.</w:t>
      </w:r>
    </w:p>
    <w:p w:rsidR="008448CF" w:rsidRPr="00112C4A" w:rsidRDefault="008448CF" w:rsidP="008448CF">
      <w:pPr>
        <w:spacing w:after="0" w:line="240" w:lineRule="auto"/>
        <w:ind w:left="720"/>
        <w:rPr>
          <w:rFonts w:ascii="Calibri" w:hAnsi="Calibri" w:cs="Calibri"/>
          <w:b/>
          <w:bCs/>
        </w:rPr>
      </w:pPr>
    </w:p>
    <w:p w:rsidR="008448CF" w:rsidRDefault="008448CF" w:rsidP="008448CF">
      <w:pPr>
        <w:spacing w:after="0" w:line="240" w:lineRule="auto"/>
        <w:rPr>
          <w:rFonts w:ascii="Calibri" w:hAnsi="Calibri" w:cs="Calibri"/>
        </w:rPr>
      </w:pPr>
      <w:r w:rsidRPr="00112C4A">
        <w:rPr>
          <w:rFonts w:ascii="Calibri" w:hAnsi="Calibri" w:cs="Calibri"/>
          <w:b/>
          <w:bCs/>
        </w:rPr>
        <w:t>Inbjudan och program för SKR dag 12 mars</w:t>
      </w:r>
      <w:r w:rsidRPr="000109A5">
        <w:rPr>
          <w:rFonts w:ascii="Calibri" w:hAnsi="Calibri" w:cs="Calibri"/>
        </w:rPr>
        <w:t xml:space="preserve"> ”Hur kan vi bättre stötta föräldrar till placerade barn?”</w:t>
      </w:r>
      <w:r>
        <w:rPr>
          <w:rFonts w:ascii="Calibri" w:hAnsi="Calibri" w:cs="Calibri"/>
        </w:rPr>
        <w:t xml:space="preserve"> Elisabeth skickar länken till deltagarna efter sändning. Länken är användbar i 6 månader.</w:t>
      </w:r>
    </w:p>
    <w:p w:rsidR="008448CF" w:rsidRPr="000109A5" w:rsidRDefault="008448CF" w:rsidP="008448CF">
      <w:pPr>
        <w:spacing w:after="0" w:line="240" w:lineRule="auto"/>
        <w:jc w:val="center"/>
        <w:rPr>
          <w:rFonts w:ascii="Calibri" w:hAnsi="Calibri" w:cs="Calibri"/>
        </w:rPr>
      </w:pPr>
    </w:p>
    <w:p w:rsidR="008448CF" w:rsidRPr="000109A5" w:rsidRDefault="00A96E3A" w:rsidP="008448CF">
      <w:pPr>
        <w:spacing w:after="0" w:line="240" w:lineRule="auto"/>
        <w:ind w:left="720"/>
        <w:rPr>
          <w:rFonts w:ascii="Calibri" w:hAnsi="Calibri" w:cs="Calibri"/>
        </w:rPr>
      </w:pPr>
      <w:r w:rsidRPr="000109A5">
        <w:rPr>
          <w:rFonts w:ascii="Calibri" w:hAnsi="Calibri" w:cs="Calibri"/>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Package" ShapeID="_x0000_i1025" DrawAspect="Icon" ObjectID="_1645535643" r:id="rId10"/>
        </w:object>
      </w:r>
    </w:p>
    <w:p w:rsidR="00E155F4" w:rsidRDefault="00E155F4" w:rsidP="00E155F4">
      <w:pPr>
        <w:pStyle w:val="Liststycke"/>
      </w:pPr>
    </w:p>
    <w:p w:rsidR="00E155F4" w:rsidRDefault="00E155F4" w:rsidP="00E155F4">
      <w:pPr>
        <w:pStyle w:val="Liststycke"/>
      </w:pPr>
    </w:p>
    <w:p w:rsidR="00E155F4" w:rsidRPr="000109A5" w:rsidRDefault="00E155F4" w:rsidP="00E155F4">
      <w:pPr>
        <w:spacing w:after="0" w:line="240" w:lineRule="auto"/>
        <w:rPr>
          <w:rFonts w:ascii="Calibri" w:hAnsi="Calibri" w:cs="Calibri"/>
        </w:rPr>
      </w:pPr>
      <w:r w:rsidRPr="00112C4A">
        <w:rPr>
          <w:rFonts w:ascii="Calibri" w:hAnsi="Calibri" w:cs="Calibri"/>
          <w:b/>
          <w:bCs/>
        </w:rPr>
        <w:t>IVO – Rapport från febr</w:t>
      </w:r>
      <w:r>
        <w:rPr>
          <w:rFonts w:ascii="Calibri" w:hAnsi="Calibri" w:cs="Calibri"/>
          <w:b/>
          <w:bCs/>
        </w:rPr>
        <w:t>uari</w:t>
      </w:r>
      <w:r w:rsidRPr="00112C4A">
        <w:rPr>
          <w:rFonts w:ascii="Calibri" w:hAnsi="Calibri" w:cs="Calibri"/>
          <w:b/>
          <w:bCs/>
        </w:rPr>
        <w:t xml:space="preserve"> </w:t>
      </w:r>
      <w:r w:rsidRPr="00566813">
        <w:rPr>
          <w:rFonts w:ascii="Calibri" w:hAnsi="Calibri" w:cs="Calibri"/>
          <w:b/>
          <w:bCs/>
        </w:rPr>
        <w:t>2020</w:t>
      </w:r>
      <w:r w:rsidRPr="00112C4A">
        <w:rPr>
          <w:rFonts w:ascii="Calibri" w:hAnsi="Calibri" w:cs="Calibri"/>
          <w:b/>
          <w:bCs/>
        </w:rPr>
        <w:t xml:space="preserve"> </w:t>
      </w:r>
      <w:r>
        <w:rPr>
          <w:rFonts w:ascii="Calibri" w:hAnsi="Calibri" w:cs="Calibri"/>
        </w:rPr>
        <w:t>redovisar o</w:t>
      </w:r>
      <w:r w:rsidRPr="000109A5">
        <w:rPr>
          <w:rFonts w:ascii="Calibri" w:hAnsi="Calibri" w:cs="Calibri"/>
        </w:rPr>
        <w:t xml:space="preserve">mfattande brister i kommunens handläggning av ärenden som rör barn och unga. </w:t>
      </w:r>
      <w:r w:rsidR="00121EBD">
        <w:t xml:space="preserve">67% av tillsynsärendena renderar kritik. </w:t>
      </w:r>
      <w:r>
        <w:rPr>
          <w:rFonts w:ascii="Calibri" w:hAnsi="Calibri" w:cs="Calibri"/>
        </w:rPr>
        <w:t xml:space="preserve">Läs mer: </w:t>
      </w:r>
      <w:hyperlink r:id="rId11" w:history="1">
        <w:r w:rsidRPr="00736E4B">
          <w:rPr>
            <w:rStyle w:val="Hyperlnk"/>
            <w:rFonts w:ascii="Calibri" w:hAnsi="Calibri" w:cs="Calibri"/>
          </w:rPr>
          <w:t>https://ivo.se/publicerat-material/nyheter/omfattande-brister-i-kommunernas-handlaggning-av-arenden-som-ror-barn-och-unga/</w:t>
        </w:r>
      </w:hyperlink>
      <w:r w:rsidR="00A12A1E">
        <w:rPr>
          <w:rStyle w:val="Hyperlnk"/>
          <w:rFonts w:ascii="Calibri" w:hAnsi="Calibri" w:cs="Calibri"/>
        </w:rPr>
        <w:t>.</w:t>
      </w:r>
    </w:p>
    <w:p w:rsidR="00E155F4" w:rsidRPr="000109A5" w:rsidRDefault="00E155F4" w:rsidP="00E155F4">
      <w:pPr>
        <w:spacing w:after="0" w:line="240" w:lineRule="auto"/>
        <w:ind w:left="720"/>
        <w:rPr>
          <w:rFonts w:ascii="Calibri" w:hAnsi="Calibri" w:cs="Calibri"/>
        </w:rPr>
      </w:pPr>
    </w:p>
    <w:p w:rsidR="00E155F4" w:rsidRPr="000109A5" w:rsidRDefault="00E155F4" w:rsidP="00E155F4">
      <w:pPr>
        <w:spacing w:line="240" w:lineRule="auto"/>
        <w:rPr>
          <w:rFonts w:ascii="Calibri" w:hAnsi="Calibri" w:cs="Calibri"/>
        </w:rPr>
      </w:pPr>
      <w:r w:rsidRPr="00A3338A">
        <w:rPr>
          <w:rFonts w:ascii="Calibri" w:hAnsi="Calibri" w:cs="Calibri"/>
          <w:b/>
          <w:bCs/>
        </w:rPr>
        <w:t>SBU</w:t>
      </w:r>
      <w:r w:rsidRPr="000109A5">
        <w:rPr>
          <w:rFonts w:ascii="Calibri" w:hAnsi="Calibri" w:cs="Calibri"/>
        </w:rPr>
        <w:t xml:space="preserve"> </w:t>
      </w:r>
      <w:r>
        <w:rPr>
          <w:rFonts w:ascii="Calibri" w:hAnsi="Calibri" w:cs="Calibri"/>
        </w:rPr>
        <w:t>(Statens beredning för medicinsk och social utvärdering) har publicerat en broschyr som</w:t>
      </w:r>
      <w:r w:rsidRPr="000109A5">
        <w:rPr>
          <w:rFonts w:ascii="Calibri" w:hAnsi="Calibri" w:cs="Calibri"/>
        </w:rPr>
        <w:t xml:space="preserve"> på ett lättillgängligt sätt </w:t>
      </w:r>
      <w:r>
        <w:rPr>
          <w:rFonts w:ascii="Calibri" w:hAnsi="Calibri" w:cs="Calibri"/>
        </w:rPr>
        <w:t xml:space="preserve">beskriver </w:t>
      </w:r>
      <w:r w:rsidRPr="000109A5">
        <w:rPr>
          <w:rFonts w:ascii="Calibri" w:hAnsi="Calibri" w:cs="Calibri"/>
        </w:rPr>
        <w:t>vad forskning om insatser</w:t>
      </w:r>
      <w:r>
        <w:rPr>
          <w:rFonts w:ascii="Calibri" w:hAnsi="Calibri" w:cs="Calibri"/>
        </w:rPr>
        <w:t xml:space="preserve"> för ”Utsatta barn och unga</w:t>
      </w:r>
      <w:r w:rsidRPr="000109A5">
        <w:rPr>
          <w:rFonts w:ascii="Calibri" w:hAnsi="Calibri" w:cs="Calibri"/>
        </w:rPr>
        <w:t xml:space="preserve"> </w:t>
      </w:r>
      <w:r>
        <w:rPr>
          <w:rFonts w:ascii="Calibri" w:hAnsi="Calibri" w:cs="Calibri"/>
        </w:rPr>
        <w:t xml:space="preserve">– bättre metoder för stöd och hjälp” </w:t>
      </w:r>
      <w:r w:rsidRPr="000109A5">
        <w:rPr>
          <w:rFonts w:ascii="Calibri" w:hAnsi="Calibri" w:cs="Calibri"/>
        </w:rPr>
        <w:t xml:space="preserve">sammantaget har visat. </w:t>
      </w:r>
      <w:r w:rsidR="00846F66">
        <w:rPr>
          <w:rFonts w:ascii="Calibri" w:hAnsi="Calibri" w:cs="Calibri"/>
        </w:rPr>
        <w:t>Några huv</w:t>
      </w:r>
      <w:r w:rsidR="00474B31">
        <w:rPr>
          <w:rFonts w:ascii="Calibri" w:hAnsi="Calibri" w:cs="Calibri"/>
        </w:rPr>
        <w:t>u</w:t>
      </w:r>
      <w:r w:rsidR="00846F66">
        <w:rPr>
          <w:rFonts w:ascii="Calibri" w:hAnsi="Calibri" w:cs="Calibri"/>
        </w:rPr>
        <w:t>dbudskap är insatser i öppenvården kan göra att fler barn slipper våld och försummelser. Barn som far illa mår ofta bättre med placering hos släkt än i familj</w:t>
      </w:r>
      <w:r w:rsidR="00474B31">
        <w:rPr>
          <w:rFonts w:ascii="Calibri" w:hAnsi="Calibri" w:cs="Calibri"/>
        </w:rPr>
        <w:t>e</w:t>
      </w:r>
      <w:r w:rsidR="00846F66">
        <w:rPr>
          <w:rFonts w:ascii="Calibri" w:hAnsi="Calibri" w:cs="Calibri"/>
        </w:rPr>
        <w:t>hem. Behandlingsfamilj verkar fungera bättre än institutionsvård för unga med allvarliga beteendeproblem</w:t>
      </w:r>
      <w:r w:rsidR="00996C67">
        <w:rPr>
          <w:rFonts w:ascii="Calibri" w:hAnsi="Calibri" w:cs="Calibri"/>
        </w:rPr>
        <w:t xml:space="preserve">. </w:t>
      </w:r>
      <w:r w:rsidR="00846F66">
        <w:rPr>
          <w:rFonts w:ascii="Calibri" w:hAnsi="Calibri" w:cs="Calibri"/>
        </w:rPr>
        <w:t xml:space="preserve">Unga i social dygnsvård behöver få tillgång till hälso- och sjukvård och tandvård. Strukturerad risk och behovsbedömning kan troligen ge vägledning </w:t>
      </w:r>
      <w:r w:rsidR="00474B31">
        <w:rPr>
          <w:rFonts w:ascii="Calibri" w:hAnsi="Calibri" w:cs="Calibri"/>
        </w:rPr>
        <w:t>angående</w:t>
      </w:r>
      <w:r w:rsidR="00846F66">
        <w:rPr>
          <w:rFonts w:ascii="Calibri" w:hAnsi="Calibri" w:cs="Calibri"/>
        </w:rPr>
        <w:t xml:space="preserve"> unga med kriminellt bet</w:t>
      </w:r>
      <w:r w:rsidR="00474B31">
        <w:rPr>
          <w:rFonts w:ascii="Calibri" w:hAnsi="Calibri" w:cs="Calibri"/>
        </w:rPr>
        <w:t>e</w:t>
      </w:r>
      <w:r w:rsidR="00846F66">
        <w:rPr>
          <w:rFonts w:ascii="Calibri" w:hAnsi="Calibri" w:cs="Calibri"/>
        </w:rPr>
        <w:t xml:space="preserve">ende. Läs mer: </w:t>
      </w:r>
      <w:hyperlink r:id="rId12" w:history="1">
        <w:r w:rsidR="00996C67" w:rsidRPr="00D47B36">
          <w:rPr>
            <w:rStyle w:val="Hyperlnk"/>
            <w:rFonts w:ascii="Calibri" w:hAnsi="Calibri" w:cs="Calibri"/>
          </w:rPr>
          <w:t>https://www.sbu.se/sv/publikationer/skrifter-och-faktablad/utsatta-barn-och-unga/</w:t>
        </w:r>
      </w:hyperlink>
      <w:r w:rsidR="00A12A1E">
        <w:rPr>
          <w:rStyle w:val="Hyperlnk"/>
          <w:rFonts w:ascii="Calibri" w:hAnsi="Calibri" w:cs="Calibri"/>
        </w:rPr>
        <w:t>.</w:t>
      </w:r>
    </w:p>
    <w:p w:rsidR="005E3EAA" w:rsidRDefault="005E3EAA" w:rsidP="005E3EAA">
      <w:r>
        <w:t xml:space="preserve">Föreningen </w:t>
      </w:r>
      <w:r>
        <w:rPr>
          <w:b/>
          <w:bCs/>
        </w:rPr>
        <w:t>Maskrosbarn</w:t>
      </w:r>
      <w:r>
        <w:t xml:space="preserve"> har arbeta</w:t>
      </w:r>
      <w:r w:rsidR="00566813">
        <w:t>t</w:t>
      </w:r>
      <w:r>
        <w:t xml:space="preserve"> fram ett stödmaterial för socialtjänstens arbete med att göra barn och unga delaktiga ”Barnrättsboxen”. En Barnrättsbox har skickats till varje kommun. Här kan Ni läsa mer om den. Det finns en manual också.  </w:t>
      </w:r>
      <w:hyperlink r:id="rId13" w:history="1">
        <w:r>
          <w:rPr>
            <w:rStyle w:val="Hyperlnk"/>
          </w:rPr>
          <w:t>https://vuxen.maskrosbarn.org/barnrattsboxen/</w:t>
        </w:r>
      </w:hyperlink>
      <w:r w:rsidR="00A12A1E">
        <w:rPr>
          <w:rStyle w:val="Hyperlnk"/>
        </w:rPr>
        <w:t>.</w:t>
      </w:r>
    </w:p>
    <w:p w:rsidR="00410E0F" w:rsidRPr="00410E0F" w:rsidRDefault="00410E0F" w:rsidP="00410E0F">
      <w:pPr>
        <w:rPr>
          <w:rFonts w:ascii="Arial" w:eastAsia="Times New Roman" w:hAnsi="Arial" w:cs="Arial"/>
          <w:sz w:val="18"/>
          <w:szCs w:val="18"/>
          <w:lang w:eastAsia="sv-SE"/>
        </w:rPr>
      </w:pPr>
      <w:r w:rsidRPr="00056AC4">
        <w:rPr>
          <w:rFonts w:eastAsia="Times New Roman"/>
          <w:b/>
          <w:bCs/>
        </w:rPr>
        <w:t>Nya allmänna råd för arbete med unga lagöverträdare.</w:t>
      </w:r>
      <w:r w:rsidRPr="00410E0F">
        <w:rPr>
          <w:rFonts w:eastAsia="Times New Roman"/>
        </w:rPr>
        <w:t xml:space="preserve"> Läs mer i </w:t>
      </w:r>
      <w:r w:rsidRPr="00410E0F">
        <w:rPr>
          <w:rFonts w:ascii="Arial" w:eastAsia="Times New Roman" w:hAnsi="Arial" w:cs="Arial"/>
          <w:sz w:val="18"/>
          <w:szCs w:val="18"/>
          <w:lang w:eastAsia="sv-SE"/>
        </w:rPr>
        <w:t xml:space="preserve">allmänna råden: </w:t>
      </w:r>
      <w:hyperlink r:id="rId14" w:history="1">
        <w:r w:rsidRPr="00410E0F">
          <w:rPr>
            <w:rStyle w:val="Hyperlnk"/>
            <w:rFonts w:ascii="Arial" w:eastAsia="Times New Roman" w:hAnsi="Arial" w:cs="Arial"/>
            <w:sz w:val="18"/>
            <w:szCs w:val="18"/>
            <w:lang w:eastAsia="sv-SE"/>
          </w:rPr>
          <w:t>https://www.socialstyrelsen.se/globalassets/sharepoint-dokument/artikelkatalog/foreskrifter-och-allmanna-rad/2019-12-6532.pdf</w:t>
        </w:r>
      </w:hyperlink>
      <w:r w:rsidRPr="00410E0F">
        <w:rPr>
          <w:rFonts w:ascii="Arial" w:eastAsia="Times New Roman" w:hAnsi="Arial" w:cs="Arial"/>
          <w:sz w:val="18"/>
          <w:szCs w:val="18"/>
          <w:lang w:eastAsia="sv-SE"/>
        </w:rPr>
        <w:t xml:space="preserve"> och </w:t>
      </w:r>
      <w:hyperlink r:id="rId15" w:history="1">
        <w:r w:rsidRPr="00410E0F">
          <w:rPr>
            <w:rStyle w:val="Hyperlnk"/>
            <w:rFonts w:ascii="Arial" w:eastAsia="Times New Roman" w:hAnsi="Arial" w:cs="Arial"/>
            <w:color w:val="1C80C8"/>
            <w:sz w:val="18"/>
            <w:szCs w:val="18"/>
            <w:u w:val="none"/>
            <w:lang w:eastAsia="sv-SE"/>
          </w:rPr>
          <w:t>Barn och unga som begår brott.</w:t>
        </w:r>
        <w:r w:rsidR="00A12A1E">
          <w:rPr>
            <w:rStyle w:val="Hyperlnk"/>
            <w:rFonts w:ascii="Arial" w:eastAsia="Times New Roman" w:hAnsi="Arial" w:cs="Arial"/>
            <w:color w:val="1C80C8"/>
            <w:sz w:val="18"/>
            <w:szCs w:val="18"/>
            <w:u w:val="none"/>
            <w:lang w:eastAsia="sv-SE"/>
          </w:rPr>
          <w:t>.</w:t>
        </w:r>
        <w:r w:rsidRPr="00410E0F">
          <w:rPr>
            <w:rStyle w:val="Hyperlnk"/>
            <w:rFonts w:ascii="Arial" w:eastAsia="Times New Roman" w:hAnsi="Arial" w:cs="Arial"/>
            <w:color w:val="1C80C8"/>
            <w:sz w:val="18"/>
            <w:szCs w:val="18"/>
            <w:u w:val="none"/>
            <w:lang w:eastAsia="sv-SE"/>
          </w:rPr>
          <w:t xml:space="preserve"> </w:t>
        </w:r>
      </w:hyperlink>
    </w:p>
    <w:p w:rsidR="00410E0F" w:rsidRPr="00410E0F" w:rsidRDefault="00410E0F" w:rsidP="00410E0F">
      <w:pPr>
        <w:rPr>
          <w:rFonts w:ascii="Arial" w:eastAsia="Times New Roman" w:hAnsi="Arial" w:cs="Arial"/>
          <w:sz w:val="18"/>
          <w:szCs w:val="18"/>
          <w:lang w:eastAsia="sv-SE"/>
        </w:rPr>
      </w:pPr>
      <w:r w:rsidRPr="00056AC4">
        <w:rPr>
          <w:rFonts w:eastAsia="Times New Roman" w:cstheme="minorHAnsi"/>
          <w:b/>
          <w:bCs/>
          <w:lang w:eastAsia="sv-SE"/>
        </w:rPr>
        <w:t xml:space="preserve">Fr om 1 mars gäller nya regler för arbetet med placerade barn. </w:t>
      </w:r>
      <w:r w:rsidRPr="00410E0F">
        <w:rPr>
          <w:rFonts w:eastAsia="Times New Roman" w:cstheme="minorHAnsi"/>
          <w:lang w:eastAsia="sv-SE"/>
        </w:rPr>
        <w:t>Det blir ändringar i SOSFS 2012:11 om socialnämndens ansvar för placeringar i familjehem, jourhem och HVB. Det förtydligas att socialnämnden har samma ansvar för barn- och unga i stödboende. Läs mer:</w:t>
      </w:r>
      <w:r w:rsidRPr="00410E0F">
        <w:rPr>
          <w:rFonts w:ascii="Arial" w:eastAsia="Times New Roman" w:hAnsi="Arial" w:cs="Arial"/>
          <w:sz w:val="18"/>
          <w:szCs w:val="18"/>
          <w:lang w:eastAsia="sv-SE"/>
        </w:rPr>
        <w:t xml:space="preserve"> </w:t>
      </w:r>
      <w:hyperlink r:id="rId16" w:history="1">
        <w:r w:rsidRPr="00410E0F">
          <w:rPr>
            <w:rStyle w:val="Hyperlnk"/>
            <w:rFonts w:ascii="Arial" w:eastAsia="Times New Roman" w:hAnsi="Arial" w:cs="Arial"/>
            <w:sz w:val="18"/>
            <w:szCs w:val="18"/>
            <w:lang w:eastAsia="sv-SE"/>
          </w:rPr>
          <w:t>https://www.socialstyrelsen.se/globalassets/sharepoint-dokument/artikelkatalog/meddelandeblad/2019-12-6535.pdf</w:t>
        </w:r>
      </w:hyperlink>
      <w:r w:rsidR="00A12A1E">
        <w:rPr>
          <w:rStyle w:val="Hyperlnk"/>
          <w:rFonts w:ascii="Arial" w:eastAsia="Times New Roman" w:hAnsi="Arial" w:cs="Arial"/>
          <w:sz w:val="18"/>
          <w:szCs w:val="18"/>
          <w:lang w:eastAsia="sv-SE"/>
        </w:rPr>
        <w:t>.</w:t>
      </w:r>
    </w:p>
    <w:p w:rsidR="00410E0F" w:rsidRDefault="00410E0F" w:rsidP="00410E0F">
      <w:pPr>
        <w:rPr>
          <w:rFonts w:ascii="Arial" w:eastAsia="Times New Roman" w:hAnsi="Arial" w:cs="Arial"/>
          <w:sz w:val="18"/>
          <w:szCs w:val="18"/>
          <w:lang w:eastAsia="sv-SE"/>
        </w:rPr>
      </w:pPr>
      <w:r w:rsidRPr="00410E0F">
        <w:rPr>
          <w:rFonts w:eastAsia="Times New Roman" w:cstheme="minorHAnsi"/>
          <w:lang w:eastAsia="sv-SE"/>
        </w:rPr>
        <w:t xml:space="preserve">Socialstyrelsen har tagit fram en </w:t>
      </w:r>
      <w:r w:rsidRPr="00056AC4">
        <w:rPr>
          <w:rFonts w:eastAsia="Times New Roman" w:cstheme="minorHAnsi"/>
          <w:b/>
          <w:bCs/>
          <w:lang w:eastAsia="sv-SE"/>
        </w:rPr>
        <w:t xml:space="preserve">powerpointpresentation för arbetsledare om barns mognad för delaktighet. </w:t>
      </w:r>
      <w:r w:rsidRPr="00410E0F">
        <w:rPr>
          <w:rFonts w:eastAsia="Times New Roman" w:cstheme="minorHAnsi"/>
          <w:lang w:eastAsia="sv-SE"/>
        </w:rPr>
        <w:t>Finns på Kunskapsguiden. Läs mer:</w:t>
      </w:r>
      <w:r w:rsidRPr="00410E0F">
        <w:rPr>
          <w:rFonts w:ascii="Arial" w:eastAsia="Times New Roman" w:hAnsi="Arial" w:cs="Arial"/>
          <w:sz w:val="18"/>
          <w:szCs w:val="18"/>
          <w:lang w:eastAsia="sv-SE"/>
        </w:rPr>
        <w:t xml:space="preserve"> </w:t>
      </w:r>
      <w:hyperlink r:id="rId17" w:history="1">
        <w:r w:rsidRPr="00410E0F">
          <w:rPr>
            <w:rStyle w:val="Hyperlnk"/>
            <w:rFonts w:ascii="Arial" w:eastAsia="Times New Roman" w:hAnsi="Arial" w:cs="Arial"/>
            <w:color w:val="1C80C8"/>
            <w:sz w:val="18"/>
            <w:szCs w:val="18"/>
            <w:u w:val="none"/>
            <w:lang w:eastAsia="sv-SE"/>
          </w:rPr>
          <w:t>Mognadsbedömning för barns delaktighet på Kunskapsguiden</w:t>
        </w:r>
      </w:hyperlink>
      <w:r w:rsidR="00A12A1E">
        <w:rPr>
          <w:rStyle w:val="Hyperlnk"/>
          <w:rFonts w:ascii="Arial" w:eastAsia="Times New Roman" w:hAnsi="Arial" w:cs="Arial"/>
          <w:color w:val="1C80C8"/>
          <w:sz w:val="18"/>
          <w:szCs w:val="18"/>
          <w:u w:val="none"/>
          <w:lang w:eastAsia="sv-SE"/>
        </w:rPr>
        <w:t xml:space="preserve">. </w:t>
      </w:r>
    </w:p>
    <w:p w:rsidR="00410E0F" w:rsidRPr="00CA60CE" w:rsidRDefault="00410E0F" w:rsidP="00410E0F">
      <w:pPr>
        <w:rPr>
          <w:rFonts w:eastAsia="Times New Roman" w:cstheme="minorHAnsi"/>
          <w:lang w:eastAsia="sv-SE"/>
        </w:rPr>
      </w:pPr>
      <w:r w:rsidRPr="00CA60CE">
        <w:rPr>
          <w:rFonts w:eastAsia="Times New Roman" w:cstheme="minorHAnsi"/>
          <w:lang w:eastAsia="sv-SE"/>
        </w:rPr>
        <w:t xml:space="preserve">Det kommer inom kort </w:t>
      </w:r>
      <w:r w:rsidRPr="00CA60CE">
        <w:rPr>
          <w:rFonts w:eastAsia="Times New Roman" w:cstheme="minorHAnsi"/>
          <w:b/>
          <w:bCs/>
          <w:lang w:eastAsia="sv-SE"/>
        </w:rPr>
        <w:t>fyra nya handböcker från Socialstyrelsen</w:t>
      </w:r>
      <w:r w:rsidRPr="00CA60CE">
        <w:rPr>
          <w:rFonts w:eastAsia="Times New Roman" w:cstheme="minorHAnsi"/>
          <w:lang w:eastAsia="sv-SE"/>
        </w:rPr>
        <w:t>; LVU. Plac</w:t>
      </w:r>
      <w:r w:rsidR="00100F1D" w:rsidRPr="00CA60CE">
        <w:rPr>
          <w:rFonts w:eastAsia="Times New Roman" w:cstheme="minorHAnsi"/>
          <w:lang w:eastAsia="sv-SE"/>
        </w:rPr>
        <w:t>erade</w:t>
      </w:r>
      <w:r w:rsidRPr="00CA60CE">
        <w:rPr>
          <w:rFonts w:eastAsia="Times New Roman" w:cstheme="minorHAnsi"/>
          <w:lang w:eastAsia="sv-SE"/>
        </w:rPr>
        <w:t xml:space="preserve"> barn, EKB och en om </w:t>
      </w:r>
      <w:r w:rsidR="00100F1D" w:rsidRPr="00CA60CE">
        <w:rPr>
          <w:rFonts w:eastAsia="Times New Roman" w:cstheme="minorHAnsi"/>
          <w:lang w:eastAsia="sv-SE"/>
        </w:rPr>
        <w:t>n</w:t>
      </w:r>
      <w:r w:rsidR="00306634" w:rsidRPr="00CA60CE">
        <w:rPr>
          <w:rFonts w:eastAsia="Times New Roman" w:cstheme="minorHAnsi"/>
          <w:lang w:eastAsia="sv-SE"/>
        </w:rPr>
        <w:t>ationella a</w:t>
      </w:r>
      <w:r w:rsidRPr="00CA60CE">
        <w:rPr>
          <w:rFonts w:eastAsia="Times New Roman" w:cstheme="minorHAnsi"/>
          <w:lang w:eastAsia="sv-SE"/>
        </w:rPr>
        <w:t>doptioner</w:t>
      </w:r>
      <w:r w:rsidR="00CA60CE" w:rsidRPr="00CA60CE">
        <w:rPr>
          <w:rFonts w:eastAsia="Times New Roman" w:cstheme="minorHAnsi"/>
          <w:lang w:eastAsia="sv-SE"/>
        </w:rPr>
        <w:t xml:space="preserve"> (kom vecka 11)</w:t>
      </w:r>
      <w:r w:rsidRPr="00CA60CE">
        <w:rPr>
          <w:rFonts w:eastAsia="Times New Roman" w:cstheme="minorHAnsi"/>
          <w:lang w:eastAsia="sv-SE"/>
        </w:rPr>
        <w:t>.</w:t>
      </w:r>
    </w:p>
    <w:p w:rsidR="006500C5" w:rsidRDefault="00410E0F" w:rsidP="00410E0F">
      <w:pPr>
        <w:rPr>
          <w:rFonts w:eastAsia="Times New Roman" w:cstheme="minorHAnsi"/>
          <w:lang w:eastAsia="sv-SE"/>
        </w:rPr>
      </w:pPr>
      <w:r w:rsidRPr="00CA60CE">
        <w:rPr>
          <w:rFonts w:eastAsia="Times New Roman" w:cstheme="minorHAnsi"/>
          <w:lang w:eastAsia="sv-SE"/>
        </w:rPr>
        <w:t xml:space="preserve">Fr om 1/1 </w:t>
      </w:r>
      <w:r w:rsidR="006500C5" w:rsidRPr="00CA60CE">
        <w:rPr>
          <w:rFonts w:eastAsia="Times New Roman" w:cstheme="minorHAnsi"/>
          <w:lang w:eastAsia="sv-SE"/>
        </w:rPr>
        <w:t xml:space="preserve">2020 </w:t>
      </w:r>
      <w:r w:rsidRPr="00CA60CE">
        <w:rPr>
          <w:rFonts w:eastAsia="Times New Roman" w:cstheme="minorHAnsi"/>
          <w:lang w:eastAsia="sv-SE"/>
        </w:rPr>
        <w:t xml:space="preserve">finns </w:t>
      </w:r>
      <w:r w:rsidRPr="00CA60CE">
        <w:rPr>
          <w:rFonts w:eastAsia="Times New Roman" w:cstheme="minorHAnsi"/>
          <w:b/>
          <w:bCs/>
          <w:lang w:eastAsia="sv-SE"/>
        </w:rPr>
        <w:t>nya föreskrifter och allmänna råd om hälsoundersökningar av barn- och unga som vårdas utanför det egna hemmet.</w:t>
      </w:r>
      <w:r w:rsidR="006500C5" w:rsidRPr="00CA60CE">
        <w:rPr>
          <w:rFonts w:eastAsia="Times New Roman" w:cstheme="minorHAnsi"/>
          <w:lang w:eastAsia="sv-SE"/>
        </w:rPr>
        <w:t xml:space="preserve"> Läs mer;</w:t>
      </w:r>
      <w:r w:rsidR="006500C5" w:rsidRPr="006500C5">
        <w:t xml:space="preserve"> </w:t>
      </w:r>
      <w:hyperlink r:id="rId18" w:history="1">
        <w:r w:rsidR="006500C5" w:rsidRPr="00350163">
          <w:rPr>
            <w:rStyle w:val="Hyperlnk"/>
          </w:rPr>
          <w:t>file:///C:/Users/elisabeth.bredberg/AppData/Local/Microsoft/Windows/INetCache/IE/Q8PWJ61X/2020-1-6546.pdf</w:t>
        </w:r>
      </w:hyperlink>
      <w:r w:rsidR="006500C5" w:rsidRPr="00996C67">
        <w:rPr>
          <w:rFonts w:cstheme="minorHAnsi"/>
          <w:color w:val="0000FF"/>
          <w:u w:val="single"/>
        </w:rPr>
        <w:t xml:space="preserve">.  </w:t>
      </w:r>
      <w:r w:rsidR="006500C5" w:rsidRPr="00996C67">
        <w:rPr>
          <w:rFonts w:eastAsia="Times New Roman" w:cstheme="minorHAnsi"/>
          <w:lang w:eastAsia="sv-SE"/>
        </w:rPr>
        <w:t xml:space="preserve">SKR genomför </w:t>
      </w:r>
      <w:r w:rsidR="000B0906" w:rsidRPr="00996C67">
        <w:rPr>
          <w:rFonts w:eastAsia="Times New Roman" w:cstheme="minorHAnsi"/>
          <w:lang w:eastAsia="sv-SE"/>
        </w:rPr>
        <w:t xml:space="preserve">ny </w:t>
      </w:r>
      <w:r w:rsidR="006500C5" w:rsidRPr="00996C67">
        <w:rPr>
          <w:rFonts w:eastAsia="Times New Roman" w:cstheme="minorHAnsi"/>
          <w:lang w:eastAsia="sv-SE"/>
        </w:rPr>
        <w:t>uppföljning av hälsoundersökningarna i kommunerna och samkör med Socialstyrelsen kring tandvårdundersökningar. Enkät ut till kommunerna inom kort.</w:t>
      </w:r>
      <w:r w:rsidR="00BC526C">
        <w:rPr>
          <w:rFonts w:eastAsia="Times New Roman" w:cstheme="minorHAnsi"/>
          <w:lang w:eastAsia="sv-SE"/>
        </w:rPr>
        <w:t xml:space="preserve"> Viktigt att kommunerna svarar på den.</w:t>
      </w:r>
      <w:r w:rsidR="006500C5" w:rsidRPr="00996C67">
        <w:rPr>
          <w:rFonts w:eastAsia="Times New Roman" w:cstheme="minorHAnsi"/>
          <w:lang w:eastAsia="sv-SE"/>
        </w:rPr>
        <w:t xml:space="preserve"> Det finns tre olika undersökningar av hälsan.</w:t>
      </w:r>
      <w:r w:rsidR="002676FC">
        <w:rPr>
          <w:rFonts w:eastAsia="Times New Roman" w:cstheme="minorHAnsi"/>
          <w:lang w:eastAsia="sv-SE"/>
        </w:rPr>
        <w:t xml:space="preserve"> </w:t>
      </w:r>
      <w:r w:rsidR="006500C5" w:rsidRPr="00996C67">
        <w:rPr>
          <w:rFonts w:eastAsia="Times New Roman" w:cstheme="minorHAnsi"/>
          <w:lang w:eastAsia="sv-SE"/>
        </w:rPr>
        <w:t>Se</w:t>
      </w:r>
      <w:r w:rsidR="00996C67">
        <w:rPr>
          <w:rFonts w:eastAsia="Times New Roman" w:cstheme="minorHAnsi"/>
          <w:lang w:eastAsia="sv-SE"/>
        </w:rPr>
        <w:t xml:space="preserve"> bild</w:t>
      </w:r>
      <w:r w:rsidR="006500C5" w:rsidRPr="00996C67">
        <w:rPr>
          <w:rFonts w:eastAsia="Times New Roman" w:cstheme="minorHAnsi"/>
          <w:lang w:eastAsia="sv-SE"/>
        </w:rPr>
        <w:t xml:space="preserve"> nedan.</w:t>
      </w:r>
      <w:r w:rsidR="002676FC">
        <w:rPr>
          <w:rFonts w:eastAsia="Times New Roman" w:cstheme="minorHAnsi"/>
          <w:lang w:eastAsia="sv-SE"/>
        </w:rPr>
        <w:t xml:space="preserve"> Även om Hälsoundersökning av asylsökande eller läkarundersökning enligt § 32 LVU är genomföra, ska hälsoundersökning enligt föreskrifterna genomföras.</w:t>
      </w:r>
    </w:p>
    <w:tbl>
      <w:tblPr>
        <w:tblW w:w="9000" w:type="dxa"/>
        <w:jc w:val="center"/>
        <w:shd w:val="clear" w:color="auto" w:fill="FFFFFF"/>
        <w:tblCellMar>
          <w:left w:w="0" w:type="dxa"/>
          <w:right w:w="0" w:type="dxa"/>
        </w:tblCellMar>
        <w:tblLook w:val="04A0" w:firstRow="1" w:lastRow="0" w:firstColumn="1" w:lastColumn="0" w:noHBand="0" w:noVBand="1"/>
      </w:tblPr>
      <w:tblGrid>
        <w:gridCol w:w="300"/>
        <w:gridCol w:w="8400"/>
        <w:gridCol w:w="300"/>
      </w:tblGrid>
      <w:tr w:rsidR="00410E0F" w:rsidTr="00410E0F">
        <w:trPr>
          <w:jc w:val="center"/>
        </w:trPr>
        <w:tc>
          <w:tcPr>
            <w:tcW w:w="300" w:type="dxa"/>
            <w:shd w:val="clear" w:color="auto" w:fill="FFFFFF"/>
            <w:vAlign w:val="center"/>
            <w:hideMark/>
          </w:tcPr>
          <w:p w:rsidR="00410E0F" w:rsidRDefault="00410E0F">
            <w:pPr>
              <w:rPr>
                <w:rFonts w:ascii="Calibri" w:hAnsi="Calibri" w:cs="Calibri"/>
                <w:lang w:eastAsia="sv-SE"/>
              </w:rPr>
            </w:pPr>
            <w:r>
              <w:rPr>
                <w:rFonts w:ascii="Arial" w:hAnsi="Arial" w:cs="Arial"/>
                <w:noProof/>
                <w:sz w:val="2"/>
                <w:szCs w:val="2"/>
                <w:lang w:eastAsia="sv-SE"/>
              </w:rPr>
              <w:drawing>
                <wp:inline distT="0" distB="0" distL="0" distR="0">
                  <wp:extent cx="6350" cy="2857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285750"/>
                          </a:xfrm>
                          <a:prstGeom prst="rect">
                            <a:avLst/>
                          </a:prstGeom>
                          <a:noFill/>
                          <a:ln>
                            <a:noFill/>
                          </a:ln>
                        </pic:spPr>
                      </pic:pic>
                    </a:graphicData>
                  </a:graphic>
                </wp:inline>
              </w:drawing>
            </w:r>
          </w:p>
        </w:tc>
        <w:tc>
          <w:tcPr>
            <w:tcW w:w="0" w:type="auto"/>
            <w:shd w:val="clear" w:color="auto" w:fill="FFFFFF"/>
            <w:hideMark/>
          </w:tcPr>
          <w:tbl>
            <w:tblPr>
              <w:tblpPr w:vertAnchor="text"/>
              <w:tblW w:w="4050" w:type="dxa"/>
              <w:tblCellMar>
                <w:left w:w="0" w:type="dxa"/>
                <w:right w:w="0" w:type="dxa"/>
              </w:tblCellMar>
              <w:tblLook w:val="04A0" w:firstRow="1" w:lastRow="0" w:firstColumn="1" w:lastColumn="0" w:noHBand="0" w:noVBand="1"/>
            </w:tblPr>
            <w:tblGrid>
              <w:gridCol w:w="4050"/>
            </w:tblGrid>
            <w:tr w:rsidR="00410E0F">
              <w:tc>
                <w:tcPr>
                  <w:tcW w:w="0" w:type="auto"/>
                </w:tcPr>
                <w:p w:rsidR="00410E0F" w:rsidRDefault="00410E0F">
                  <w:pPr>
                    <w:spacing w:line="15" w:lineRule="atLeast"/>
                    <w:rPr>
                      <w:rFonts w:ascii="Arial" w:hAnsi="Arial" w:cs="Arial"/>
                      <w:sz w:val="2"/>
                      <w:szCs w:val="2"/>
                      <w:lang w:eastAsia="sv-SE"/>
                    </w:rPr>
                  </w:pPr>
                </w:p>
              </w:tc>
            </w:tr>
            <w:tr w:rsidR="00410E0F">
              <w:tc>
                <w:tcPr>
                  <w:tcW w:w="0" w:type="auto"/>
                </w:tcPr>
                <w:p w:rsidR="00410E0F" w:rsidRDefault="00410E0F">
                  <w:pPr>
                    <w:spacing w:line="15" w:lineRule="atLeast"/>
                    <w:rPr>
                      <w:rFonts w:ascii="Arial" w:hAnsi="Arial" w:cs="Arial"/>
                      <w:sz w:val="2"/>
                      <w:szCs w:val="2"/>
                      <w:lang w:eastAsia="sv-SE"/>
                    </w:rPr>
                  </w:pPr>
                </w:p>
              </w:tc>
            </w:tr>
          </w:tbl>
          <w:tbl>
            <w:tblPr>
              <w:tblpPr w:vertAnchor="text" w:tblpXSpec="right" w:tblpYSpec="center"/>
              <w:tblW w:w="4050" w:type="dxa"/>
              <w:tblCellMar>
                <w:left w:w="0" w:type="dxa"/>
                <w:right w:w="0" w:type="dxa"/>
              </w:tblCellMar>
              <w:tblLook w:val="04A0" w:firstRow="1" w:lastRow="0" w:firstColumn="1" w:lastColumn="0" w:noHBand="0" w:noVBand="1"/>
            </w:tblPr>
            <w:tblGrid>
              <w:gridCol w:w="4050"/>
            </w:tblGrid>
            <w:tr w:rsidR="00410E0F">
              <w:tc>
                <w:tcPr>
                  <w:tcW w:w="0" w:type="auto"/>
                </w:tcPr>
                <w:p w:rsidR="00410E0F" w:rsidRDefault="00410E0F">
                  <w:pPr>
                    <w:spacing w:line="15" w:lineRule="atLeast"/>
                    <w:rPr>
                      <w:rFonts w:ascii="Arial" w:hAnsi="Arial" w:cs="Arial"/>
                      <w:sz w:val="2"/>
                      <w:szCs w:val="2"/>
                      <w:lang w:eastAsia="sv-SE"/>
                    </w:rPr>
                  </w:pPr>
                </w:p>
              </w:tc>
            </w:tr>
          </w:tbl>
          <w:p w:rsidR="00410E0F" w:rsidRDefault="00056AC4">
            <w:pPr>
              <w:rPr>
                <w:rFonts w:ascii="Times New Roman" w:eastAsia="Times New Roman" w:hAnsi="Times New Roman" w:cs="Times New Roman"/>
                <w:sz w:val="20"/>
                <w:szCs w:val="20"/>
                <w:lang w:eastAsia="sv-SE"/>
              </w:rPr>
            </w:pPr>
            <w:r>
              <w:rPr>
                <w:rFonts w:eastAsia="Times New Roman"/>
                <w:b/>
                <w:bCs/>
                <w:noProof/>
                <w:sz w:val="28"/>
                <w:szCs w:val="28"/>
              </w:rPr>
              <w:drawing>
                <wp:inline distT="0" distB="0" distL="0" distR="0" wp14:anchorId="2D4BFC42" wp14:editId="571932E3">
                  <wp:extent cx="4363086" cy="2697480"/>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0912" cy="2999079"/>
                          </a:xfrm>
                          <a:prstGeom prst="rect">
                            <a:avLst/>
                          </a:prstGeom>
                          <a:noFill/>
                        </pic:spPr>
                      </pic:pic>
                    </a:graphicData>
                  </a:graphic>
                </wp:inline>
              </w:drawing>
            </w:r>
          </w:p>
        </w:tc>
        <w:tc>
          <w:tcPr>
            <w:tcW w:w="300" w:type="dxa"/>
            <w:shd w:val="clear" w:color="auto" w:fill="FFFFFF"/>
            <w:vAlign w:val="center"/>
            <w:hideMark/>
          </w:tcPr>
          <w:p w:rsidR="00410E0F" w:rsidRDefault="00410E0F">
            <w:pPr>
              <w:rPr>
                <w:rFonts w:ascii="Times New Roman" w:eastAsia="Times New Roman" w:hAnsi="Times New Roman" w:cs="Times New Roman"/>
                <w:sz w:val="20"/>
                <w:szCs w:val="20"/>
                <w:lang w:eastAsia="sv-SE"/>
              </w:rPr>
            </w:pPr>
          </w:p>
        </w:tc>
      </w:tr>
    </w:tbl>
    <w:p w:rsidR="00306634" w:rsidRDefault="00306634" w:rsidP="00E155F4">
      <w:r>
        <w:rPr>
          <w:rFonts w:eastAsia="Times New Roman" w:cstheme="minorHAnsi"/>
          <w:lang w:eastAsia="sv-SE"/>
        </w:rPr>
        <w:t xml:space="preserve">Läs mer </w:t>
      </w:r>
      <w:r w:rsidRPr="00A96E3A">
        <w:rPr>
          <w:rFonts w:eastAsia="Times New Roman" w:cstheme="minorHAnsi"/>
          <w:b/>
          <w:bCs/>
          <w:lang w:eastAsia="sv-SE"/>
        </w:rPr>
        <w:t>info</w:t>
      </w:r>
      <w:r w:rsidR="00121EBD" w:rsidRPr="00A96E3A">
        <w:rPr>
          <w:rFonts w:eastAsia="Times New Roman" w:cstheme="minorHAnsi"/>
          <w:b/>
          <w:bCs/>
          <w:lang w:eastAsia="sv-SE"/>
        </w:rPr>
        <w:t xml:space="preserve"> i </w:t>
      </w:r>
      <w:r w:rsidRPr="00A96E3A">
        <w:rPr>
          <w:rFonts w:eastAsia="Times New Roman" w:cstheme="minorHAnsi"/>
          <w:b/>
          <w:bCs/>
          <w:lang w:eastAsia="sv-SE"/>
        </w:rPr>
        <w:t xml:space="preserve"> Socialstyrelsens nyhetsbrev</w:t>
      </w:r>
      <w:r>
        <w:rPr>
          <w:rFonts w:eastAsia="Times New Roman" w:cstheme="minorHAnsi"/>
          <w:lang w:eastAsia="sv-SE"/>
        </w:rPr>
        <w:t xml:space="preserve"> mars 2020:</w:t>
      </w:r>
      <w:r w:rsidRPr="00306634">
        <w:t xml:space="preserve"> </w:t>
      </w:r>
      <w:hyperlink r:id="rId21" w:history="1">
        <w:r w:rsidRPr="00306634">
          <w:rPr>
            <w:color w:val="0000FF"/>
            <w:u w:val="single"/>
          </w:rPr>
          <w:t>https://www.anpdm.com/newsletterweb/46465C4B7841455B4771444B59/43465B4B7748435A477641465C4071</w:t>
        </w:r>
      </w:hyperlink>
      <w:r>
        <w:t xml:space="preserve">. </w:t>
      </w:r>
      <w:r w:rsidR="00A12A1E">
        <w:t xml:space="preserve">Om Du inte redan prenumererar på nyhetsbrevet, så starta </w:t>
      </w:r>
      <w:r w:rsidR="003067E6">
        <w:t xml:space="preserve">gärna </w:t>
      </w:r>
      <w:r w:rsidR="00A12A1E">
        <w:t xml:space="preserve">prenumeration. </w:t>
      </w:r>
    </w:p>
    <w:p w:rsidR="00A96E3A" w:rsidRPr="00E155F4" w:rsidRDefault="00A96E3A" w:rsidP="00E155F4">
      <w:pPr>
        <w:rPr>
          <w:rFonts w:eastAsia="Times New Roman" w:cstheme="minorHAnsi"/>
          <w:lang w:eastAsia="sv-SE"/>
        </w:rPr>
      </w:pPr>
    </w:p>
    <w:p w:rsidR="004E3681" w:rsidRDefault="004E3681" w:rsidP="004E3681">
      <w:pPr>
        <w:spacing w:after="0" w:line="240" w:lineRule="auto"/>
        <w:rPr>
          <w:rFonts w:eastAsia="Times New Roman"/>
        </w:rPr>
      </w:pPr>
      <w:r w:rsidRPr="004E3681">
        <w:rPr>
          <w:rFonts w:eastAsia="Times New Roman"/>
          <w:b/>
          <w:bCs/>
          <w:sz w:val="24"/>
          <w:szCs w:val="24"/>
        </w:rPr>
        <w:t>Nätverkets uppdrag och planering för nätverksträffar 2020.</w:t>
      </w:r>
      <w:r w:rsidRPr="00484572">
        <w:rPr>
          <w:rFonts w:eastAsia="Times New Roman"/>
          <w:b/>
          <w:bCs/>
          <w:sz w:val="28"/>
          <w:szCs w:val="28"/>
        </w:rPr>
        <w:t xml:space="preserve"> </w:t>
      </w:r>
      <w:r>
        <w:rPr>
          <w:rFonts w:eastAsia="Times New Roman"/>
        </w:rPr>
        <w:t xml:space="preserve">Inplanerade datum är: 15 maj, 25 september och 4 december. </w:t>
      </w:r>
      <w:r w:rsidR="003067E6">
        <w:rPr>
          <w:rFonts w:eastAsia="Times New Roman"/>
        </w:rPr>
        <w:t xml:space="preserve">Inbjudan till </w:t>
      </w:r>
      <w:proofErr w:type="spellStart"/>
      <w:r w:rsidR="003067E6">
        <w:rPr>
          <w:rFonts w:eastAsia="Times New Roman"/>
        </w:rPr>
        <w:t>resp</w:t>
      </w:r>
      <w:proofErr w:type="spellEnd"/>
      <w:r w:rsidR="003067E6">
        <w:rPr>
          <w:rFonts w:eastAsia="Times New Roman"/>
        </w:rPr>
        <w:t xml:space="preserve"> träff skickas ut ett par veckor innan. </w:t>
      </w:r>
      <w:r w:rsidR="00BF74F2">
        <w:rPr>
          <w:rFonts w:eastAsia="Times New Roman"/>
        </w:rPr>
        <w:t>Genomgång av nätverkets uppdrag. Se</w:t>
      </w:r>
      <w:r w:rsidR="00BF74F2" w:rsidRPr="00BF74F2">
        <w:t xml:space="preserve"> </w:t>
      </w:r>
      <w:hyperlink r:id="rId22" w:history="1">
        <w:r w:rsidR="00BF74F2" w:rsidRPr="00D47B36">
          <w:rPr>
            <w:rStyle w:val="Hyperlnk"/>
            <w:rFonts w:eastAsia="Times New Roman"/>
          </w:rPr>
          <w:t>https://www.fyrbodal.se/?s=n%C3%A4tverk+BoU+myndighet</w:t>
        </w:r>
      </w:hyperlink>
      <w:r w:rsidR="00BF74F2">
        <w:rPr>
          <w:rFonts w:eastAsia="Times New Roman"/>
        </w:rPr>
        <w:t xml:space="preserve">. </w:t>
      </w:r>
    </w:p>
    <w:p w:rsidR="00EE4A7E" w:rsidRDefault="00EE4A7E" w:rsidP="004E3681">
      <w:pPr>
        <w:spacing w:after="0" w:line="240" w:lineRule="auto"/>
        <w:rPr>
          <w:rFonts w:eastAsia="Times New Roman"/>
        </w:rPr>
      </w:pPr>
    </w:p>
    <w:p w:rsidR="00EE4A7E" w:rsidRDefault="009E70BD" w:rsidP="009E70BD">
      <w:pPr>
        <w:contextualSpacing/>
      </w:pPr>
      <w:r w:rsidRPr="009E70BD">
        <w:rPr>
          <w:b/>
          <w:bCs/>
        </w:rPr>
        <w:t>Deltagarna diskuterar idéer o</w:t>
      </w:r>
      <w:r>
        <w:rPr>
          <w:b/>
          <w:bCs/>
        </w:rPr>
        <w:t>ch</w:t>
      </w:r>
      <w:r w:rsidRPr="009E70BD">
        <w:rPr>
          <w:b/>
          <w:bCs/>
        </w:rPr>
        <w:t xml:space="preserve"> innehåll</w:t>
      </w:r>
      <w:r>
        <w:t xml:space="preserve"> i kommande nätverksträffar. </w:t>
      </w:r>
    </w:p>
    <w:p w:rsidR="00EE4A7E" w:rsidRDefault="00EE4A7E" w:rsidP="00EE4A7E">
      <w:pPr>
        <w:pStyle w:val="Liststycke"/>
        <w:numPr>
          <w:ilvl w:val="0"/>
          <w:numId w:val="5"/>
        </w:numPr>
        <w:spacing w:after="160" w:line="256" w:lineRule="auto"/>
        <w:contextualSpacing/>
      </w:pPr>
      <w:r>
        <w:t>Omvärldsbevakning</w:t>
      </w:r>
    </w:p>
    <w:p w:rsidR="00EE4A7E" w:rsidRDefault="00EE4A7E" w:rsidP="00EE4A7E">
      <w:pPr>
        <w:pStyle w:val="Liststycke"/>
        <w:numPr>
          <w:ilvl w:val="0"/>
          <w:numId w:val="5"/>
        </w:numPr>
        <w:spacing w:after="160" w:line="256" w:lineRule="auto"/>
        <w:contextualSpacing/>
      </w:pPr>
      <w:r>
        <w:t>Specifika frågor, till exempel genom att titta på specifika ärenden gemensamt. Kan till exempel vara umgänge vid placering; våld mm</w:t>
      </w:r>
    </w:p>
    <w:p w:rsidR="00EE4A7E" w:rsidRDefault="00EE4A7E" w:rsidP="00EE4A7E">
      <w:pPr>
        <w:pStyle w:val="Liststycke"/>
        <w:numPr>
          <w:ilvl w:val="0"/>
          <w:numId w:val="5"/>
        </w:numPr>
        <w:spacing w:after="160" w:line="256" w:lineRule="auto"/>
        <w:contextualSpacing/>
      </w:pPr>
      <w:r>
        <w:t>Bjuda in lokala förmågor, alltså medarbetare med specifik kunskap, för informationsuppdrag i nätverket</w:t>
      </w:r>
    </w:p>
    <w:p w:rsidR="00A10D93" w:rsidRDefault="00EE4A7E" w:rsidP="00A10D93">
      <w:pPr>
        <w:pStyle w:val="Liststycke"/>
        <w:numPr>
          <w:ilvl w:val="0"/>
          <w:numId w:val="5"/>
        </w:numPr>
      </w:pPr>
      <w:r>
        <w:t>LVU 22§ - hur används det i kommunerna?</w:t>
      </w:r>
      <w:r w:rsidR="00A10D93" w:rsidRPr="00A10D93">
        <w:t xml:space="preserve"> </w:t>
      </w:r>
      <w:r w:rsidR="00A10D93">
        <w:t>Länk till info som Ann-Mari pratade om:</w:t>
      </w:r>
    </w:p>
    <w:p w:rsidR="00A10D93" w:rsidRDefault="0098175E" w:rsidP="00A10D93">
      <w:hyperlink r:id="rId23" w:history="1">
        <w:r w:rsidR="00A10D93">
          <w:rPr>
            <w:rStyle w:val="Hyperlnk"/>
          </w:rPr>
          <w:t>https://www.kunskapsguiden.se/barn-och-unga/kunskapsstod/Vagledning/Sidor/Forebyggande-insatser-enligt-LVU-en-vagledning-om-tillampningen-av-LVU-22.aspx</w:t>
        </w:r>
      </w:hyperlink>
    </w:p>
    <w:p w:rsidR="00EE4A7E" w:rsidRPr="00566813" w:rsidRDefault="00A10D93" w:rsidP="00A10D93">
      <w:pPr>
        <w:pStyle w:val="Liststycke"/>
        <w:numPr>
          <w:ilvl w:val="0"/>
          <w:numId w:val="5"/>
        </w:numPr>
        <w:spacing w:after="160" w:line="256" w:lineRule="auto"/>
        <w:contextualSpacing/>
      </w:pPr>
      <w:r w:rsidRPr="00566813">
        <w:rPr>
          <w:lang w:eastAsia="sv-SE"/>
        </w:rPr>
        <w:t>Familjestöd</w:t>
      </w:r>
    </w:p>
    <w:p w:rsidR="00EE4A7E" w:rsidRDefault="00EE4A7E" w:rsidP="00EE4A7E">
      <w:pPr>
        <w:pStyle w:val="Liststycke"/>
        <w:numPr>
          <w:ilvl w:val="0"/>
          <w:numId w:val="5"/>
        </w:numPr>
        <w:spacing w:after="160" w:line="256" w:lineRule="auto"/>
        <w:contextualSpacing/>
      </w:pPr>
      <w:r>
        <w:t>Det pratas ofta om externa placeringar i negativa ordalag men vad är det vi mäter när vi ser över resultatet av placeringar? Hur inverkar hemtagningar av ekonomiska skäl på vårdens resultat? Vad är det vi sparar in på vid hemtagningar?</w:t>
      </w:r>
    </w:p>
    <w:p w:rsidR="00EE4A7E" w:rsidRDefault="00EE4A7E" w:rsidP="004E3681">
      <w:pPr>
        <w:spacing w:after="0" w:line="240" w:lineRule="auto"/>
        <w:rPr>
          <w:rFonts w:eastAsia="Times New Roman"/>
        </w:rPr>
      </w:pPr>
    </w:p>
    <w:p w:rsidR="004E3681" w:rsidRPr="004E3681" w:rsidRDefault="004E3681" w:rsidP="004E3681">
      <w:pPr>
        <w:spacing w:after="0" w:line="240" w:lineRule="auto"/>
        <w:rPr>
          <w:rFonts w:eastAsia="Times New Roman"/>
          <w:b/>
          <w:bCs/>
          <w:sz w:val="24"/>
          <w:szCs w:val="24"/>
        </w:rPr>
      </w:pPr>
      <w:r w:rsidRPr="004E3681">
        <w:rPr>
          <w:rFonts w:eastAsia="Times New Roman"/>
          <w:b/>
          <w:bCs/>
          <w:sz w:val="24"/>
          <w:szCs w:val="24"/>
        </w:rPr>
        <w:t>Övrigt</w:t>
      </w:r>
    </w:p>
    <w:p w:rsidR="004E3681" w:rsidRDefault="004E3681" w:rsidP="000B0906">
      <w:pPr>
        <w:contextualSpacing/>
        <w:rPr>
          <w:rFonts w:eastAsia="Times New Roman"/>
        </w:rPr>
      </w:pPr>
      <w:r w:rsidRPr="009E70BD">
        <w:rPr>
          <w:rFonts w:eastAsia="Times New Roman"/>
          <w:b/>
          <w:bCs/>
        </w:rPr>
        <w:t>Komptensresan Fyrbodal</w:t>
      </w:r>
      <w:r w:rsidR="00996C67" w:rsidRPr="009E70BD">
        <w:rPr>
          <w:rFonts w:eastAsia="Times New Roman"/>
          <w:b/>
          <w:bCs/>
        </w:rPr>
        <w:t>. Genomgång av Kometensplan BoU.</w:t>
      </w:r>
      <w:r w:rsidR="00C13BF2" w:rsidRPr="009E70BD">
        <w:rPr>
          <w:rFonts w:eastAsia="Times New Roman"/>
        </w:rPr>
        <w:t xml:space="preserve"> </w:t>
      </w:r>
      <w:r w:rsidR="009E70BD">
        <w:t xml:space="preserve">Kompetensplanerna är ett underlag för kommunalförbundet att stötta kommunerna i kompetensutvecklingen för deras personal och kan </w:t>
      </w:r>
      <w:r w:rsidR="007A1F94">
        <w:t xml:space="preserve">också </w:t>
      </w:r>
      <w:r w:rsidR="009E70BD">
        <w:t xml:space="preserve">vara ett aktivt redskap i medarbetarsamtalet. </w:t>
      </w:r>
      <w:r w:rsidR="00C13BF2">
        <w:rPr>
          <w:rFonts w:eastAsia="Times New Roman"/>
        </w:rPr>
        <w:t xml:space="preserve">Här finns mer information om Kompetensresan. </w:t>
      </w:r>
      <w:hyperlink r:id="rId24" w:history="1">
        <w:r w:rsidR="0061370D" w:rsidRPr="00D47B36">
          <w:rPr>
            <w:rStyle w:val="Hyperlnk"/>
            <w:rFonts w:eastAsia="Times New Roman"/>
          </w:rPr>
          <w:t>https://www.fyrbodal.se/verksamhet/valfardsutveckling/fou-socialtjanst/kompetensplaner/kompetensresan-fyrbodal/</w:t>
        </w:r>
      </w:hyperlink>
      <w:r w:rsidR="0061370D">
        <w:rPr>
          <w:rFonts w:eastAsia="Times New Roman"/>
        </w:rPr>
        <w:t>.</w:t>
      </w:r>
    </w:p>
    <w:p w:rsidR="0061370D" w:rsidRDefault="0061370D" w:rsidP="000B0906">
      <w:pPr>
        <w:rPr>
          <w:rFonts w:eastAsia="Times New Roman"/>
        </w:rPr>
      </w:pPr>
    </w:p>
    <w:p w:rsidR="000B0906" w:rsidRPr="00121EBD" w:rsidRDefault="000B0906" w:rsidP="000B0906">
      <w:pPr>
        <w:rPr>
          <w:rFonts w:eastAsia="Times New Roman"/>
          <w:b/>
          <w:bCs/>
        </w:rPr>
      </w:pPr>
      <w:r w:rsidRPr="00121EBD">
        <w:rPr>
          <w:rFonts w:eastAsia="Times New Roman"/>
          <w:b/>
          <w:bCs/>
        </w:rPr>
        <w:t>Vid pennan</w:t>
      </w:r>
    </w:p>
    <w:p w:rsidR="000B0906" w:rsidRPr="000B0906" w:rsidRDefault="000B0906" w:rsidP="000B0906">
      <w:pPr>
        <w:rPr>
          <w:rFonts w:eastAsia="Times New Roman"/>
        </w:rPr>
      </w:pPr>
      <w:r>
        <w:rPr>
          <w:rFonts w:eastAsia="Times New Roman"/>
        </w:rPr>
        <w:t>Anette och Elisabeth</w:t>
      </w:r>
    </w:p>
    <w:p w:rsidR="00EC50FB" w:rsidRPr="007A1F94" w:rsidRDefault="00EC50FB" w:rsidP="007A1F94">
      <w:pPr>
        <w:spacing w:line="259" w:lineRule="auto"/>
        <w:rPr>
          <w:b/>
          <w:bCs/>
          <w:sz w:val="28"/>
          <w:szCs w:val="28"/>
        </w:rPr>
      </w:pPr>
    </w:p>
    <w:sectPr w:rsidR="00EC50FB" w:rsidRPr="007A1F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6A27"/>
    <w:multiLevelType w:val="hybridMultilevel"/>
    <w:tmpl w:val="2092C8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B3909EF"/>
    <w:multiLevelType w:val="hybridMultilevel"/>
    <w:tmpl w:val="8124C7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3CA00B46"/>
    <w:multiLevelType w:val="hybridMultilevel"/>
    <w:tmpl w:val="3C5CDF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EC52972"/>
    <w:multiLevelType w:val="hybridMultilevel"/>
    <w:tmpl w:val="10165EE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15:restartNumberingAfterBreak="0">
    <w:nsid w:val="6D6746B8"/>
    <w:multiLevelType w:val="hybridMultilevel"/>
    <w:tmpl w:val="83FCDF52"/>
    <w:lvl w:ilvl="0" w:tplc="759A2BEE">
      <w:start w:val="2"/>
      <w:numFmt w:val="bullet"/>
      <w:lvlText w:val=""/>
      <w:lvlJc w:val="left"/>
      <w:pPr>
        <w:ind w:left="1080" w:hanging="360"/>
      </w:pPr>
      <w:rPr>
        <w:rFonts w:ascii="Symbol" w:eastAsiaTheme="minorHAnsi" w:hAnsi="Symbol" w:cstheme="minorBidi"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795"/>
    <w:rsid w:val="00056AC4"/>
    <w:rsid w:val="000B0906"/>
    <w:rsid w:val="000F07C4"/>
    <w:rsid w:val="00100F1D"/>
    <w:rsid w:val="00121EBD"/>
    <w:rsid w:val="001466EA"/>
    <w:rsid w:val="002676FC"/>
    <w:rsid w:val="0027657D"/>
    <w:rsid w:val="00306634"/>
    <w:rsid w:val="003067E6"/>
    <w:rsid w:val="00410E0F"/>
    <w:rsid w:val="00474B31"/>
    <w:rsid w:val="004E3681"/>
    <w:rsid w:val="004E5F7E"/>
    <w:rsid w:val="00544BCD"/>
    <w:rsid w:val="00566813"/>
    <w:rsid w:val="005D4795"/>
    <w:rsid w:val="005E3EAA"/>
    <w:rsid w:val="0061370D"/>
    <w:rsid w:val="006500C5"/>
    <w:rsid w:val="007A1F94"/>
    <w:rsid w:val="008448CF"/>
    <w:rsid w:val="00846F66"/>
    <w:rsid w:val="0092144C"/>
    <w:rsid w:val="0098175E"/>
    <w:rsid w:val="00996C67"/>
    <w:rsid w:val="009E70BD"/>
    <w:rsid w:val="00A10D93"/>
    <w:rsid w:val="00A12A1E"/>
    <w:rsid w:val="00A96E3A"/>
    <w:rsid w:val="00BC526C"/>
    <w:rsid w:val="00BF74F2"/>
    <w:rsid w:val="00C13BF2"/>
    <w:rsid w:val="00CA60CE"/>
    <w:rsid w:val="00E155F4"/>
    <w:rsid w:val="00EC50FB"/>
    <w:rsid w:val="00ED40BC"/>
    <w:rsid w:val="00EE4A7E"/>
    <w:rsid w:val="00FA22C4"/>
    <w:rsid w:val="00FE342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125B6"/>
  <w15:chartTrackingRefBased/>
  <w15:docId w15:val="{5D68E8A7-1CA4-4374-B6D7-FB32B603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4795"/>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D4795"/>
    <w:rPr>
      <w:color w:val="0563C1" w:themeColor="hyperlink"/>
      <w:u w:val="single"/>
    </w:rPr>
  </w:style>
  <w:style w:type="paragraph" w:styleId="Liststycke">
    <w:name w:val="List Paragraph"/>
    <w:basedOn w:val="Normal"/>
    <w:uiPriority w:val="34"/>
    <w:qFormat/>
    <w:rsid w:val="005D4795"/>
    <w:pPr>
      <w:spacing w:after="0" w:line="240" w:lineRule="auto"/>
      <w:ind w:left="720"/>
    </w:pPr>
    <w:rPr>
      <w:rFonts w:ascii="Calibri" w:hAnsi="Calibri" w:cs="Calibri"/>
    </w:rPr>
  </w:style>
  <w:style w:type="character" w:styleId="AnvndHyperlnk">
    <w:name w:val="FollowedHyperlink"/>
    <w:basedOn w:val="Standardstycketeckensnitt"/>
    <w:uiPriority w:val="99"/>
    <w:semiHidden/>
    <w:unhideWhenUsed/>
    <w:rsid w:val="00410E0F"/>
    <w:rPr>
      <w:color w:val="954F72" w:themeColor="followedHyperlink"/>
      <w:u w:val="single"/>
    </w:rPr>
  </w:style>
  <w:style w:type="character" w:styleId="Olstomnmnande">
    <w:name w:val="Unresolved Mention"/>
    <w:basedOn w:val="Standardstycketeckensnitt"/>
    <w:uiPriority w:val="99"/>
    <w:semiHidden/>
    <w:unhideWhenUsed/>
    <w:rsid w:val="00650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323103">
      <w:bodyDiv w:val="1"/>
      <w:marLeft w:val="0"/>
      <w:marRight w:val="0"/>
      <w:marTop w:val="0"/>
      <w:marBottom w:val="0"/>
      <w:divBdr>
        <w:top w:val="none" w:sz="0" w:space="0" w:color="auto"/>
        <w:left w:val="none" w:sz="0" w:space="0" w:color="auto"/>
        <w:bottom w:val="none" w:sz="0" w:space="0" w:color="auto"/>
        <w:right w:val="none" w:sz="0" w:space="0" w:color="auto"/>
      </w:divBdr>
    </w:div>
    <w:div w:id="880484005">
      <w:bodyDiv w:val="1"/>
      <w:marLeft w:val="0"/>
      <w:marRight w:val="0"/>
      <w:marTop w:val="0"/>
      <w:marBottom w:val="0"/>
      <w:divBdr>
        <w:top w:val="none" w:sz="0" w:space="0" w:color="auto"/>
        <w:left w:val="none" w:sz="0" w:space="0" w:color="auto"/>
        <w:bottom w:val="none" w:sz="0" w:space="0" w:color="auto"/>
        <w:right w:val="none" w:sz="0" w:space="0" w:color="auto"/>
      </w:divBdr>
    </w:div>
    <w:div w:id="1158112538">
      <w:bodyDiv w:val="1"/>
      <w:marLeft w:val="0"/>
      <w:marRight w:val="0"/>
      <w:marTop w:val="0"/>
      <w:marBottom w:val="0"/>
      <w:divBdr>
        <w:top w:val="none" w:sz="0" w:space="0" w:color="auto"/>
        <w:left w:val="none" w:sz="0" w:space="0" w:color="auto"/>
        <w:bottom w:val="none" w:sz="0" w:space="0" w:color="auto"/>
        <w:right w:val="none" w:sz="0" w:space="0" w:color="auto"/>
      </w:divBdr>
    </w:div>
    <w:div w:id="17641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u-sodertorn.se/wp-content/uploads/2019/11/Rapport-171.pdf" TargetMode="External"/><Relationship Id="rId13" Type="http://schemas.openxmlformats.org/officeDocument/2006/relationships/hyperlink" Target="https://vuxen.maskrosbarn.org/barnrattsboxen/" TargetMode="External"/><Relationship Id="rId18" Type="http://schemas.openxmlformats.org/officeDocument/2006/relationships/hyperlink" Target="file:///C:/Users/elisabeth.bredberg/AppData/Local/Microsoft/Windows/INetCache/IE/Q8PWJ61X/2020-1-6546.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npdm.com/newsletterweb/46465C4B7841455B4771444B59/43465B4B7748435A477641465C4071" TargetMode="External"/><Relationship Id="rId7" Type="http://schemas.openxmlformats.org/officeDocument/2006/relationships/image" Target="media/image2.png"/><Relationship Id="rId12" Type="http://schemas.openxmlformats.org/officeDocument/2006/relationships/hyperlink" Target="https://www.sbu.se/sv/publikationer/skrifter-och-faktablad/utsatta-barn-och-unga/" TargetMode="External"/><Relationship Id="rId17" Type="http://schemas.openxmlformats.org/officeDocument/2006/relationships/hyperlink" Target="https://one-lnk.com/x1e7UDsqDuof7FOLr4JKugGKe1jH7ku40QVLEXRpeDKsMylFWYdbcqcxD9jCcn7pTjSavti0HbqJldBeQ8FDm362A/x1eYQ7ghhvujWzzpJmU2A_aOYksOXaYlkqMsvWAGRIsv5RMmBnt-n21-jWczSzfN8kI6Baqkw4tY3botGDhfNuATtIpyZMnsWlalfHEf_NiyEz7uUgpraYlVq73dtewPCNUwch2n4G4cBTxVUEZQB1dY_mlc2MLXIwKb9Lz3IHN3k7NXUyaEexhItAzd6VP2bP_iO-Fl9B0JBM-wjJnhVz5Mc-gaFaECc4bS9xHjSFljAe8A1s7R3Is9i8heXnpujQVtP2s88A6OexkuYLuhTSjia9nkbFcN-zyRwGGONVY0IVTdufsjGj2Z8IcyY34E2e9ImZPFmbsk_7scSaOMrvNQQ/x1eI-U5NB_XwKKd3LySYldBrilJlpGSxi7vyvWQD5hJ9vpmPhiL5RHM8110OKSE7KSA6JvpSnMX5l4WHP9eG9p7J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cialstyrelsen.se/globalassets/sharepoint-dokument/artikelkatalog/meddelandeblad/2019-12-6535.pdf"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fyrbodal.se/" TargetMode="External"/><Relationship Id="rId11" Type="http://schemas.openxmlformats.org/officeDocument/2006/relationships/hyperlink" Target="https://ivo.se/publicerat-material/nyheter/omfattande-brister-i-kommunernas-handlaggning-av-arenden-som-ror-barn-och-unga/" TargetMode="External"/><Relationship Id="rId24" Type="http://schemas.openxmlformats.org/officeDocument/2006/relationships/hyperlink" Target="https://www.fyrbodal.se/verksamhet/valfardsutveckling/fou-socialtjanst/kompetensplaner/kompetensresan-fyrbodal/" TargetMode="External"/><Relationship Id="rId5" Type="http://schemas.openxmlformats.org/officeDocument/2006/relationships/image" Target="media/image1.jpeg"/><Relationship Id="rId15" Type="http://schemas.openxmlformats.org/officeDocument/2006/relationships/hyperlink" Target="https://one-lnk.com/x1e7UDsqDuof7FOLr4JKugGKe1jH7ku40QVLEXRpeDKsMylFWYdbcqcxD9jCcn7pTjSavti0HbqJldBeQ8FDm362A/x1eRfdm2mWfxfOJ9XvXzvkPj3Ujhf6kciPDTes1TMhwxUwykyYpkyiSZU5Zu2_3Zx71VGNk5m5CSWMqjdl6-fR6WAgzSmBtaLK3PXHs8zklVsyHkCoj8dlCG7N5VopMLEByFjEOZyX-JiurUyTXFFKhEQwOUVQWAns_sa1gyC99L6wzc7PdBEVbLl4dFYPSewBB2WZIQEXFuhHKG8KwQCk-La9poUI0SPJh0eoOUiaFavO1Eo9SKO2iD9tC-sM3vV3VRIXW80MpfpZaZ8MVH990FkiI7i94CL6cPIgU2OjoQsm_uCqR4qdQBJ3fYAqEmhOsIIwuxpzdBynw4vHcDLxBYA/x1eI-U5NB_XwKKd3LySYldBrilJlpGSxi7vyvWQD5hJ9vpmPhiL5RHM8110OKSE7KSA6JvpSnMX5l4WHP9eG9p7Jg/" TargetMode="External"/><Relationship Id="rId23" Type="http://schemas.openxmlformats.org/officeDocument/2006/relationships/hyperlink" Target="https://www.kunskapsguiden.se/barn-och-unga/kunskapsstod/Vagledning/Sidor/Forebyggande-insatser-enligt-LVU-en-vagledning-om-tillampningen-av-LVU-22.aspx" TargetMode="External"/><Relationship Id="rId10" Type="http://schemas.openxmlformats.org/officeDocument/2006/relationships/oleObject" Target="embeddings/oleObject1.bin"/><Relationship Id="rId19"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socialstyrelsen.se/globalassets/sharepoint-dokument/artikelkatalog/foreskrifter-och-allmanna-rad/2019-12-6532.pdf" TargetMode="External"/><Relationship Id="rId22" Type="http://schemas.openxmlformats.org/officeDocument/2006/relationships/hyperlink" Target="https://www.fyrbodal.se/?s=n%C3%A4tverk+BoU+myndigh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1838</Words>
  <Characters>9747</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6</cp:revision>
  <dcterms:created xsi:type="dcterms:W3CDTF">2020-03-12T15:06:00Z</dcterms:created>
  <dcterms:modified xsi:type="dcterms:W3CDTF">2020-03-12T15:28:00Z</dcterms:modified>
</cp:coreProperties>
</file>