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81" w:rsidRPr="0068479F" w:rsidRDefault="00773281" w:rsidP="00773281">
      <w:pPr>
        <w:spacing w:after="0"/>
        <w:rPr>
          <w:b/>
        </w:rPr>
      </w:pPr>
      <w:r w:rsidRPr="0068479F">
        <w:rPr>
          <w:b/>
        </w:rPr>
        <w:t>FAMILJEHEMSNÄTVERKET 190124</w:t>
      </w:r>
    </w:p>
    <w:p w:rsidR="00773281" w:rsidRDefault="00773281" w:rsidP="00773281">
      <w:pPr>
        <w:spacing w:after="0"/>
      </w:pPr>
    </w:p>
    <w:p w:rsidR="00773281" w:rsidRDefault="00773281" w:rsidP="00773281">
      <w:pPr>
        <w:spacing w:after="0"/>
      </w:pPr>
      <w:r w:rsidRPr="0068479F">
        <w:rPr>
          <w:b/>
        </w:rPr>
        <w:t>Närvarande</w:t>
      </w:r>
      <w:r>
        <w:t>: Camilla Andersson – Uddevalla, Annica Lantz – Vänersborg, Pia Mattsson – Munkedal, Anna Berntsson – Munkedal, Ulla Isaksson Olsson – Lysekil, Johanna Engblom – Lysekil, Anette Torstensson – Åmål, Dan-Inge Johansson - Åmål</w:t>
      </w:r>
    </w:p>
    <w:p w:rsidR="00773281" w:rsidRDefault="00773281" w:rsidP="00773281">
      <w:pPr>
        <w:spacing w:after="0"/>
      </w:pPr>
    </w:p>
    <w:p w:rsidR="0068479F" w:rsidRDefault="00773281" w:rsidP="00773281">
      <w:pPr>
        <w:spacing w:after="0"/>
      </w:pPr>
      <w:r w:rsidRPr="009B46D9">
        <w:rPr>
          <w:b/>
        </w:rPr>
        <w:t>Klart med nätverksledare</w:t>
      </w:r>
      <w:r>
        <w:t xml:space="preserve">, </w:t>
      </w:r>
    </w:p>
    <w:p w:rsidR="00773281" w:rsidRDefault="00773281" w:rsidP="00773281">
      <w:pPr>
        <w:spacing w:after="0"/>
      </w:pPr>
      <w:r>
        <w:t>Elizabeth Bredberg, kommer ifrån Trollhättan och har bland annat jobbat med familjer men även mycket annat. Börjar i mitten av februari, den 19 februari troligtvis.</w:t>
      </w:r>
    </w:p>
    <w:p w:rsidR="0068479F" w:rsidRDefault="0068479F" w:rsidP="00773281">
      <w:pPr>
        <w:spacing w:after="0"/>
      </w:pPr>
    </w:p>
    <w:p w:rsidR="0068479F" w:rsidRPr="009B46D9" w:rsidRDefault="0068479F" w:rsidP="00773281">
      <w:pPr>
        <w:spacing w:after="0"/>
        <w:rPr>
          <w:b/>
        </w:rPr>
      </w:pPr>
      <w:r w:rsidRPr="009B46D9">
        <w:rPr>
          <w:b/>
        </w:rPr>
        <w:t>Uppföljning av placeringar utanför hemmet,</w:t>
      </w:r>
    </w:p>
    <w:p w:rsidR="0068479F" w:rsidRDefault="0068479F" w:rsidP="00773281">
      <w:pPr>
        <w:spacing w:after="0"/>
      </w:pPr>
      <w:r>
        <w:t xml:space="preserve">utifrån samverkan där det behövs mellan kommuner och regioner där barn och vuxna placeras utanför hemmet. Om man inte är överens säger avtalet att kommunen skall betala 2/3 och regionen 1/3. Så nu ser man på hur samverkan ser ut för att få ett underlag. Insamlingen av data sker genom enkäter. Skall fortgå fram till sommaren. </w:t>
      </w:r>
    </w:p>
    <w:p w:rsidR="0068479F" w:rsidRDefault="0068479F" w:rsidP="00773281">
      <w:pPr>
        <w:spacing w:after="0"/>
      </w:pPr>
    </w:p>
    <w:p w:rsidR="0068479F" w:rsidRDefault="0068479F" w:rsidP="00773281">
      <w:pPr>
        <w:spacing w:after="0"/>
      </w:pPr>
      <w:r w:rsidRPr="009B46D9">
        <w:rPr>
          <w:b/>
        </w:rPr>
        <w:t>Dalslands familjehem</w:t>
      </w:r>
      <w:r>
        <w:t>,</w:t>
      </w:r>
    </w:p>
    <w:p w:rsidR="0068479F" w:rsidRDefault="0068479F" w:rsidP="00773281">
      <w:pPr>
        <w:spacing w:after="0"/>
      </w:pPr>
      <w:r>
        <w:t xml:space="preserve">Färgelanda har gått med i samverkan så nu är alla Dalslandskommunerna med. Så de kommer utöka med en familjehemssekreterare och får en egen enhetschef. Delar chef med familjerätten. Vid utvärdering av verksamheten kom det fram att vissa ledningsfunktioner saknas vilket påverkar samverkan. Man ville ha det kvar och man ville ha det kvar så det var </w:t>
      </w:r>
      <w:r w:rsidR="009B46D9">
        <w:t>positivt</w:t>
      </w:r>
      <w:r>
        <w:t>.</w:t>
      </w:r>
    </w:p>
    <w:p w:rsidR="009B46D9" w:rsidRDefault="009B46D9" w:rsidP="00773281">
      <w:pPr>
        <w:spacing w:after="0"/>
      </w:pPr>
    </w:p>
    <w:p w:rsidR="009B46D9" w:rsidRDefault="009B46D9" w:rsidP="00773281">
      <w:pPr>
        <w:spacing w:after="0"/>
      </w:pPr>
      <w:r w:rsidRPr="009B46D9">
        <w:rPr>
          <w:b/>
        </w:rPr>
        <w:t>Kontrakterade familjehem</w:t>
      </w:r>
      <w:r>
        <w:t>,</w:t>
      </w:r>
    </w:p>
    <w:p w:rsidR="009B46D9" w:rsidRDefault="009B46D9" w:rsidP="00773281">
      <w:pPr>
        <w:spacing w:after="0"/>
      </w:pPr>
      <w:r>
        <w:t>diskuterar hur vi jobbar runt kontrakterade/konsulentstött familjehem.</w:t>
      </w:r>
      <w:r w:rsidR="00F708EB">
        <w:t xml:space="preserve"> En idé som lyfts är att vi skulle kunna ha en gemensam lista på frågor/uppgifter som vi tänker är rimligt att bolaget kan svara på när vi köper ett familjehem.</w:t>
      </w:r>
    </w:p>
    <w:p w:rsidR="00DC23C5" w:rsidRDefault="00DC23C5" w:rsidP="00773281">
      <w:pPr>
        <w:spacing w:after="0"/>
      </w:pPr>
    </w:p>
    <w:p w:rsidR="00DC23C5" w:rsidRDefault="00DC23C5" w:rsidP="00773281">
      <w:pPr>
        <w:spacing w:after="0"/>
      </w:pPr>
      <w:r w:rsidRPr="00D52637">
        <w:rPr>
          <w:b/>
        </w:rPr>
        <w:t>Genomförandeplan</w:t>
      </w:r>
      <w:r>
        <w:t>,</w:t>
      </w:r>
    </w:p>
    <w:p w:rsidR="00D52637" w:rsidRDefault="00D52637" w:rsidP="00773281">
      <w:pPr>
        <w:spacing w:after="0"/>
      </w:pPr>
      <w:r>
        <w:t>diskuterar hur vi ser på genomförandeplan. Vem som har ansvaret för det, hur vi jobbar med dem, fördelar och nackdelar.</w:t>
      </w:r>
    </w:p>
    <w:p w:rsidR="0062504D" w:rsidRDefault="0062504D" w:rsidP="00773281">
      <w:pPr>
        <w:spacing w:after="0"/>
      </w:pPr>
    </w:p>
    <w:p w:rsidR="0062504D" w:rsidRPr="00D52637" w:rsidRDefault="00D52637" w:rsidP="00773281">
      <w:pPr>
        <w:spacing w:after="0"/>
        <w:rPr>
          <w:b/>
        </w:rPr>
      </w:pPr>
      <w:r w:rsidRPr="00D52637">
        <w:rPr>
          <w:b/>
        </w:rPr>
        <w:t>Rådfrågning i hur man kan tänka vid en placering</w:t>
      </w:r>
      <w:r w:rsidR="006C7787" w:rsidRPr="00D52637">
        <w:rPr>
          <w:b/>
        </w:rPr>
        <w:t>,</w:t>
      </w:r>
    </w:p>
    <w:p w:rsidR="00D71625" w:rsidRDefault="00D52637" w:rsidP="00773281">
      <w:pPr>
        <w:spacing w:after="0"/>
      </w:pPr>
      <w:r>
        <w:t xml:space="preserve">Uddevalla beskriver </w:t>
      </w:r>
      <w:proofErr w:type="gramStart"/>
      <w:r>
        <w:t>ett ärenden</w:t>
      </w:r>
      <w:proofErr w:type="gramEnd"/>
      <w:r>
        <w:t xml:space="preserve"> och frågar hur andra kommuner tänker runt att placera en etisk svensk och vitt barn i en familj av afrikanskt ursprung som inte heller är födda i Sverige. Vänder och vrider på frågan utifrån risk och skydd, etik och rollfördelning mellan familjehemssekreterare och utredningsgrupp.</w:t>
      </w:r>
    </w:p>
    <w:p w:rsidR="00D52637" w:rsidRDefault="00D52637" w:rsidP="00773281">
      <w:pPr>
        <w:spacing w:after="0"/>
      </w:pPr>
    </w:p>
    <w:p w:rsidR="00D71625" w:rsidRDefault="00D71625" w:rsidP="00773281">
      <w:pPr>
        <w:spacing w:after="0"/>
      </w:pPr>
      <w:r w:rsidRPr="00D52637">
        <w:rPr>
          <w:b/>
        </w:rPr>
        <w:t>Begäran om familjehem</w:t>
      </w:r>
      <w:r>
        <w:t>,</w:t>
      </w:r>
    </w:p>
    <w:p w:rsidR="00D52637" w:rsidRDefault="00D52637" w:rsidP="00773281">
      <w:pPr>
        <w:spacing w:after="0"/>
      </w:pPr>
      <w:r>
        <w:t xml:space="preserve">vi tittar på fyra olika remisser/begäran om familjehem/uppdragstagare. Jämför fördelar och nackdelar. Vissa kommuner arbetar också utan blankett. </w:t>
      </w:r>
    </w:p>
    <w:p w:rsidR="0062504D" w:rsidRDefault="0062504D" w:rsidP="00773281">
      <w:pPr>
        <w:spacing w:after="0"/>
      </w:pPr>
    </w:p>
    <w:p w:rsidR="0062504D" w:rsidRPr="0062504D" w:rsidRDefault="0062504D" w:rsidP="00773281">
      <w:pPr>
        <w:spacing w:after="0"/>
        <w:rPr>
          <w:b/>
        </w:rPr>
      </w:pPr>
      <w:r w:rsidRPr="0062504D">
        <w:rPr>
          <w:b/>
        </w:rPr>
        <w:t>Dalsland,</w:t>
      </w:r>
    </w:p>
    <w:p w:rsidR="0062504D" w:rsidRDefault="0062504D" w:rsidP="00773281">
      <w:pPr>
        <w:spacing w:after="0"/>
      </w:pPr>
      <w:r>
        <w:t>har bestämt hur många bolag de skall</w:t>
      </w:r>
      <w:r w:rsidR="00F708EB">
        <w:t xml:space="preserve"> kontakta när de letar familjehem och de inte kan erbjuda ett eget. </w:t>
      </w:r>
    </w:p>
    <w:p w:rsidR="0068479F" w:rsidRDefault="0068479F" w:rsidP="00773281">
      <w:pPr>
        <w:spacing w:after="0"/>
      </w:pPr>
    </w:p>
    <w:p w:rsidR="00F708EB" w:rsidRPr="00F708EB" w:rsidRDefault="00B76137" w:rsidP="00773281">
      <w:pPr>
        <w:spacing w:after="0"/>
        <w:rPr>
          <w:b/>
        </w:rPr>
      </w:pPr>
      <w:r w:rsidRPr="00F708EB">
        <w:rPr>
          <w:b/>
        </w:rPr>
        <w:t>Lysekil</w:t>
      </w:r>
      <w:r w:rsidR="00F708EB" w:rsidRPr="00F708EB">
        <w:rPr>
          <w:b/>
        </w:rPr>
        <w:t>,</w:t>
      </w:r>
    </w:p>
    <w:p w:rsidR="00B76137" w:rsidRDefault="00B76137" w:rsidP="00773281">
      <w:pPr>
        <w:spacing w:after="0"/>
      </w:pPr>
      <w:r>
        <w:t xml:space="preserve"> – 30 placerade barn, 25 familjehem, 2 </w:t>
      </w:r>
      <w:proofErr w:type="spellStart"/>
      <w:r>
        <w:t>fam.hem</w:t>
      </w:r>
      <w:proofErr w:type="spellEnd"/>
      <w:r>
        <w:t xml:space="preserve">+ 2 </w:t>
      </w:r>
      <w:proofErr w:type="spellStart"/>
      <w:r>
        <w:t>barn.sek</w:t>
      </w:r>
      <w:proofErr w:type="spellEnd"/>
    </w:p>
    <w:p w:rsidR="00F708EB" w:rsidRDefault="00F708EB" w:rsidP="00773281">
      <w:pPr>
        <w:spacing w:after="0"/>
      </w:pPr>
    </w:p>
    <w:p w:rsidR="00F708EB" w:rsidRDefault="00F708EB" w:rsidP="00773281">
      <w:pPr>
        <w:spacing w:after="0"/>
      </w:pPr>
      <w:r w:rsidRPr="00F708EB">
        <w:rPr>
          <w:b/>
        </w:rPr>
        <w:lastRenderedPageBreak/>
        <w:t>Uppgift till ny nätverksledare</w:t>
      </w:r>
      <w:r>
        <w:t>,</w:t>
      </w:r>
    </w:p>
    <w:p w:rsidR="00F708EB" w:rsidRDefault="00F708EB" w:rsidP="00773281">
      <w:pPr>
        <w:spacing w:after="0"/>
      </w:pPr>
      <w:r>
        <w:t>resonerar om att det finns ett önskemål från gruppen att ny nätverksledare ser över vilka kommuner som är med och vilka som skall vara med på kontaktlistan så att den blir aktuell och uppdaterad.</w:t>
      </w:r>
    </w:p>
    <w:p w:rsidR="00F708EB" w:rsidRDefault="00F708EB" w:rsidP="00773281">
      <w:pPr>
        <w:spacing w:after="0"/>
      </w:pPr>
    </w:p>
    <w:p w:rsidR="00F708EB" w:rsidRPr="00F708EB" w:rsidRDefault="00F708EB" w:rsidP="00773281">
      <w:pPr>
        <w:spacing w:after="0"/>
        <w:rPr>
          <w:b/>
        </w:rPr>
      </w:pPr>
      <w:r w:rsidRPr="00F708EB">
        <w:rPr>
          <w:b/>
        </w:rPr>
        <w:t>Uppgift till nätverket,</w:t>
      </w:r>
    </w:p>
    <w:p w:rsidR="00F708EB" w:rsidRDefault="00F708EB" w:rsidP="00773281">
      <w:pPr>
        <w:spacing w:after="0"/>
      </w:pPr>
      <w:r>
        <w:t>utifrån att vi ser fördelar med att titta på våra dokument gemensamt, så som vi nu gjort runt remiss vid önskan om uppdragstagare så bestämmer vi att vi skall maila rutiner/checklistor/flödesscheman till Camilla så att hon gemensamt mailar ut det till alla samt att vi kan titta på det nästa gång. Med andra ord dokument som visar på vem gör vad vid en placering och vad skall göras i vilken ordning…</w:t>
      </w:r>
    </w:p>
    <w:p w:rsidR="00F708EB" w:rsidRDefault="00F708EB" w:rsidP="00773281">
      <w:pPr>
        <w:spacing w:after="0"/>
      </w:pPr>
    </w:p>
    <w:p w:rsidR="00F708EB" w:rsidRDefault="00F708EB" w:rsidP="00773281">
      <w:pPr>
        <w:spacing w:after="0"/>
      </w:pPr>
      <w:bookmarkStart w:id="0" w:name="_GoBack"/>
      <w:r w:rsidRPr="00CF7480">
        <w:rPr>
          <w:b/>
        </w:rPr>
        <w:t>Allmänt</w:t>
      </w:r>
      <w:bookmarkEnd w:id="0"/>
      <w:r>
        <w:t>,</w:t>
      </w:r>
    </w:p>
    <w:p w:rsidR="00F708EB" w:rsidRDefault="00F708EB" w:rsidP="00773281">
      <w:pPr>
        <w:spacing w:after="0"/>
      </w:pPr>
      <w:r>
        <w:t xml:space="preserve">en stor del av mötet gick åt till möjligheten att jämföra varandras verksamheter, utmaningar och </w:t>
      </w:r>
      <w:r w:rsidR="00CF7480">
        <w:t xml:space="preserve">frågor som är aktuella. </w:t>
      </w:r>
    </w:p>
    <w:p w:rsidR="00F708EB" w:rsidRDefault="00F708EB" w:rsidP="00773281">
      <w:pPr>
        <w:spacing w:after="0"/>
      </w:pPr>
    </w:p>
    <w:p w:rsidR="00F708EB" w:rsidRDefault="00F708EB" w:rsidP="00773281">
      <w:pPr>
        <w:spacing w:after="0"/>
      </w:pPr>
    </w:p>
    <w:p w:rsidR="0068479F" w:rsidRDefault="0068479F" w:rsidP="00773281">
      <w:pPr>
        <w:spacing w:after="0"/>
      </w:pPr>
    </w:p>
    <w:p w:rsidR="00773281" w:rsidRDefault="00773281" w:rsidP="00773281">
      <w:pPr>
        <w:spacing w:after="0"/>
      </w:pPr>
    </w:p>
    <w:p w:rsidR="00773281" w:rsidRDefault="00773281" w:rsidP="00773281">
      <w:pPr>
        <w:spacing w:after="0"/>
      </w:pPr>
    </w:p>
    <w:sectPr w:rsidR="00773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F9C" w:rsidRDefault="000B1F9C" w:rsidP="007D32F7">
      <w:pPr>
        <w:spacing w:after="0" w:line="240" w:lineRule="auto"/>
      </w:pPr>
      <w:r>
        <w:separator/>
      </w:r>
    </w:p>
  </w:endnote>
  <w:endnote w:type="continuationSeparator" w:id="0">
    <w:p w:rsidR="000B1F9C" w:rsidRDefault="000B1F9C" w:rsidP="007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F9C" w:rsidRDefault="000B1F9C" w:rsidP="007D32F7">
      <w:pPr>
        <w:spacing w:after="0" w:line="240" w:lineRule="auto"/>
      </w:pPr>
      <w:r>
        <w:separator/>
      </w:r>
    </w:p>
  </w:footnote>
  <w:footnote w:type="continuationSeparator" w:id="0">
    <w:p w:rsidR="000B1F9C" w:rsidRDefault="000B1F9C" w:rsidP="007D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D0DB6"/>
    <w:multiLevelType w:val="hybridMultilevel"/>
    <w:tmpl w:val="5B904080"/>
    <w:lvl w:ilvl="0" w:tplc="CCA220A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81"/>
    <w:rsid w:val="000B1F9C"/>
    <w:rsid w:val="00226270"/>
    <w:rsid w:val="0062504D"/>
    <w:rsid w:val="0068479F"/>
    <w:rsid w:val="006C7787"/>
    <w:rsid w:val="00773281"/>
    <w:rsid w:val="007C3414"/>
    <w:rsid w:val="007D32F7"/>
    <w:rsid w:val="009B46D9"/>
    <w:rsid w:val="00B76137"/>
    <w:rsid w:val="00CF7480"/>
    <w:rsid w:val="00D52637"/>
    <w:rsid w:val="00D71625"/>
    <w:rsid w:val="00DC23C5"/>
    <w:rsid w:val="00F70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1B0DA"/>
  <w15:chartTrackingRefBased/>
  <w15:docId w15:val="{D7F35202-2C86-4662-BC73-DCEC444B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5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Pages>
  <Words>495</Words>
  <Characters>2625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Andersson</dc:creator>
  <cp:keywords/>
  <dc:description/>
  <cp:lastModifiedBy>Camilla Andersson</cp:lastModifiedBy>
  <cp:revision>2</cp:revision>
  <dcterms:created xsi:type="dcterms:W3CDTF">2019-01-24T12:02:00Z</dcterms:created>
  <dcterms:modified xsi:type="dcterms:W3CDTF">2019-01-25T12:51:00Z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camilla.k.andersson@uddevalla.se</vt:lpwstr>
  </property>
  <property fmtid="{D5CDD505-2E9C-101B-9397-08002B2CF9AE}" pid="5" name="MSIP_Label_0e97f11b-a820-4e8d-9e84-55d701b0cea4_SetDate">
    <vt:lpwstr>2019-01-24T14:41:00.9298506Z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